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4429"/>
      </w:tblGrid>
      <w:tr w:rsidR="0034489A" w:rsidRPr="00B07E6F" w:rsidTr="0034489A">
        <w:tc>
          <w:tcPr>
            <w:tcW w:w="5529" w:type="dxa"/>
          </w:tcPr>
          <w:p w:rsidR="0034489A" w:rsidRPr="00B07E6F" w:rsidRDefault="0034489A">
            <w:pPr>
              <w:tabs>
                <w:tab w:val="left" w:pos="7935"/>
              </w:tabs>
              <w:jc w:val="center"/>
              <w:rPr>
                <w:rFonts w:ascii="Times New Roman" w:hAnsi="Times New Roman" w:cs="Times New Roman"/>
                <w:sz w:val="28"/>
                <w:szCs w:val="28"/>
              </w:rPr>
            </w:pPr>
          </w:p>
        </w:tc>
        <w:tc>
          <w:tcPr>
            <w:tcW w:w="4666" w:type="dxa"/>
            <w:hideMark/>
          </w:tcPr>
          <w:p w:rsidR="0034489A" w:rsidRPr="00B07E6F" w:rsidRDefault="0034489A">
            <w:pPr>
              <w:rPr>
                <w:rFonts w:ascii="Times New Roman" w:hAnsi="Times New Roman" w:cs="Times New Roman"/>
                <w:sz w:val="28"/>
                <w:szCs w:val="28"/>
              </w:rPr>
            </w:pPr>
            <w:r w:rsidRPr="00B07E6F">
              <w:rPr>
                <w:rFonts w:ascii="Times New Roman" w:hAnsi="Times New Roman" w:cs="Times New Roman"/>
                <w:sz w:val="28"/>
                <w:szCs w:val="28"/>
              </w:rPr>
              <w:t>Приложение</w:t>
            </w:r>
            <w:r w:rsidR="00770687">
              <w:rPr>
                <w:rFonts w:ascii="Times New Roman" w:hAnsi="Times New Roman" w:cs="Times New Roman"/>
                <w:sz w:val="28"/>
                <w:szCs w:val="28"/>
              </w:rPr>
              <w:t xml:space="preserve"> № 9</w:t>
            </w:r>
          </w:p>
          <w:p w:rsidR="0034489A" w:rsidRDefault="0034489A">
            <w:pPr>
              <w:rPr>
                <w:rFonts w:ascii="Times New Roman" w:hAnsi="Times New Roman" w:cs="Times New Roman"/>
                <w:sz w:val="28"/>
                <w:szCs w:val="28"/>
              </w:rPr>
            </w:pPr>
            <w:r w:rsidRPr="00B07E6F">
              <w:rPr>
                <w:rFonts w:ascii="Times New Roman" w:hAnsi="Times New Roman" w:cs="Times New Roman"/>
                <w:sz w:val="28"/>
                <w:szCs w:val="28"/>
              </w:rPr>
              <w:t xml:space="preserve">к </w:t>
            </w:r>
            <w:r w:rsidR="00770687">
              <w:rPr>
                <w:rFonts w:ascii="Times New Roman" w:hAnsi="Times New Roman" w:cs="Times New Roman"/>
                <w:sz w:val="28"/>
                <w:szCs w:val="28"/>
              </w:rPr>
              <w:t>приказу Министерства</w:t>
            </w:r>
          </w:p>
          <w:p w:rsidR="00770687" w:rsidRPr="00B07E6F" w:rsidRDefault="00770687">
            <w:pPr>
              <w:rPr>
                <w:rFonts w:ascii="Times New Roman" w:hAnsi="Times New Roman" w:cs="Times New Roman"/>
                <w:sz w:val="28"/>
                <w:szCs w:val="28"/>
              </w:rPr>
            </w:pPr>
            <w:r>
              <w:rPr>
                <w:rFonts w:ascii="Times New Roman" w:hAnsi="Times New Roman" w:cs="Times New Roman"/>
                <w:sz w:val="28"/>
                <w:szCs w:val="28"/>
              </w:rPr>
              <w:t>сельского хозяйства</w:t>
            </w:r>
          </w:p>
          <w:p w:rsidR="0034489A" w:rsidRPr="00B07E6F" w:rsidRDefault="0034489A">
            <w:pPr>
              <w:rPr>
                <w:rFonts w:ascii="Times New Roman" w:hAnsi="Times New Roman" w:cs="Times New Roman"/>
                <w:sz w:val="28"/>
                <w:szCs w:val="28"/>
              </w:rPr>
            </w:pPr>
            <w:r w:rsidRPr="00B07E6F">
              <w:rPr>
                <w:rFonts w:ascii="Times New Roman" w:hAnsi="Times New Roman" w:cs="Times New Roman"/>
                <w:sz w:val="28"/>
                <w:szCs w:val="28"/>
              </w:rPr>
              <w:t>Республики Башкортостан</w:t>
            </w:r>
          </w:p>
          <w:p w:rsidR="0034489A" w:rsidRPr="00B07E6F" w:rsidRDefault="00F35AF2">
            <w:pPr>
              <w:tabs>
                <w:tab w:val="left" w:pos="7935"/>
              </w:tabs>
              <w:rPr>
                <w:rFonts w:ascii="Times New Roman" w:hAnsi="Times New Roman" w:cs="Times New Roman"/>
                <w:sz w:val="28"/>
                <w:szCs w:val="28"/>
              </w:rPr>
            </w:pPr>
            <w:r w:rsidRPr="00F35AF2">
              <w:rPr>
                <w:rFonts w:ascii="Times New Roman" w:hAnsi="Times New Roman" w:cs="Times New Roman"/>
                <w:sz w:val="28"/>
                <w:szCs w:val="28"/>
              </w:rPr>
              <w:t>от 14 февраля 2025 года № 34</w:t>
            </w:r>
            <w:bookmarkStart w:id="0" w:name="_GoBack"/>
            <w:bookmarkEnd w:id="0"/>
          </w:p>
        </w:tc>
      </w:tr>
    </w:tbl>
    <w:p w:rsidR="0034489A" w:rsidRPr="00B07E6F" w:rsidRDefault="0034489A" w:rsidP="00555B24">
      <w:pPr>
        <w:contextualSpacing/>
        <w:jc w:val="center"/>
        <w:rPr>
          <w:rFonts w:ascii="Times New Roman" w:eastAsia="Times New Roman" w:hAnsi="Times New Roman" w:cs="Times New Roman"/>
          <w:sz w:val="28"/>
          <w:szCs w:val="28"/>
          <w:lang w:eastAsia="ru-RU"/>
        </w:rPr>
      </w:pPr>
    </w:p>
    <w:p w:rsidR="0034489A" w:rsidRPr="00B07E6F" w:rsidRDefault="0034489A" w:rsidP="00555B24">
      <w:pPr>
        <w:contextualSpacing/>
        <w:jc w:val="center"/>
        <w:rPr>
          <w:rFonts w:ascii="Times New Roman" w:eastAsia="Times New Roman" w:hAnsi="Times New Roman" w:cs="Times New Roman"/>
          <w:sz w:val="28"/>
          <w:szCs w:val="28"/>
          <w:lang w:eastAsia="ru-RU"/>
        </w:rPr>
      </w:pPr>
    </w:p>
    <w:p w:rsidR="00555B24" w:rsidRPr="00B07E6F" w:rsidRDefault="00B07E6F" w:rsidP="00555B24">
      <w:pPr>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w:t>
      </w:r>
      <w:r w:rsidR="00555B24" w:rsidRPr="00B07E6F">
        <w:rPr>
          <w:rFonts w:ascii="Times New Roman" w:eastAsia="Times New Roman" w:hAnsi="Times New Roman" w:cs="Times New Roman"/>
          <w:sz w:val="28"/>
          <w:szCs w:val="28"/>
          <w:lang w:eastAsia="ru-RU"/>
        </w:rPr>
        <w:t xml:space="preserve"> </w:t>
      </w:r>
    </w:p>
    <w:p w:rsidR="00555B24" w:rsidRPr="00B07E6F" w:rsidRDefault="00555B24" w:rsidP="00555B24">
      <w:pPr>
        <w:spacing w:after="0" w:line="240" w:lineRule="auto"/>
        <w:contextualSpacing/>
        <w:jc w:val="center"/>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о порядке предоставления субсидии на возмещение части затрат </w:t>
      </w:r>
    </w:p>
    <w:p w:rsidR="00555B24" w:rsidRPr="00B07E6F" w:rsidRDefault="00555B24" w:rsidP="00555B24">
      <w:pPr>
        <w:spacing w:after="0" w:line="240" w:lineRule="auto"/>
        <w:contextualSpacing/>
        <w:jc w:val="center"/>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на уход за многолетними насаждениями </w:t>
      </w:r>
    </w:p>
    <w:p w:rsidR="00555B24" w:rsidRDefault="00555B24" w:rsidP="00555B24">
      <w:pPr>
        <w:spacing w:after="0" w:line="240" w:lineRule="auto"/>
        <w:contextualSpacing/>
        <w:jc w:val="center"/>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(кроме виноградников)</w:t>
      </w:r>
    </w:p>
    <w:p w:rsidR="002870A0" w:rsidRPr="00B07E6F" w:rsidRDefault="002870A0" w:rsidP="00555B24">
      <w:pPr>
        <w:spacing w:after="0" w:line="240" w:lineRule="auto"/>
        <w:contextualSpacing/>
        <w:jc w:val="center"/>
        <w:rPr>
          <w:rFonts w:ascii="Times New Roman" w:eastAsia="Times New Roman" w:hAnsi="Times New Roman" w:cs="Times New Roman"/>
          <w:sz w:val="28"/>
          <w:szCs w:val="28"/>
          <w:lang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4394"/>
        <w:gridCol w:w="1046"/>
        <w:gridCol w:w="1643"/>
      </w:tblGrid>
      <w:tr w:rsidR="00355BA6" w:rsidRPr="00B07E6F" w:rsidTr="00013760">
        <w:tc>
          <w:tcPr>
            <w:tcW w:w="2410" w:type="dxa"/>
          </w:tcPr>
          <w:p w:rsidR="00355BA6" w:rsidRPr="00B07E6F" w:rsidRDefault="00355BA6" w:rsidP="00355BA6">
            <w:pPr>
              <w:rPr>
                <w:rFonts w:ascii="Times New Roman" w:eastAsia="Times New Roman" w:hAnsi="Times New Roman" w:cs="Times New Roman"/>
                <w:color w:val="000000"/>
                <w:spacing w:val="-2"/>
                <w:sz w:val="28"/>
                <w:szCs w:val="28"/>
                <w:lang w:eastAsia="ru-RU"/>
              </w:rPr>
            </w:pPr>
          </w:p>
        </w:tc>
        <w:tc>
          <w:tcPr>
            <w:tcW w:w="4394" w:type="dxa"/>
          </w:tcPr>
          <w:p w:rsidR="00355BA6" w:rsidRPr="00B07E6F" w:rsidRDefault="00355BA6" w:rsidP="00355BA6">
            <w:pPr>
              <w:rPr>
                <w:rFonts w:ascii="Times New Roman" w:eastAsia="Times New Roman" w:hAnsi="Times New Roman" w:cs="Times New Roman"/>
                <w:color w:val="000000"/>
                <w:spacing w:val="-2"/>
                <w:sz w:val="28"/>
                <w:szCs w:val="28"/>
                <w:lang w:eastAsia="ru-RU"/>
              </w:rPr>
            </w:pPr>
          </w:p>
        </w:tc>
        <w:tc>
          <w:tcPr>
            <w:tcW w:w="1046" w:type="dxa"/>
            <w:tcBorders>
              <w:right w:val="single" w:sz="4" w:space="0" w:color="auto"/>
            </w:tcBorders>
          </w:tcPr>
          <w:p w:rsidR="00355BA6" w:rsidRPr="00B07E6F" w:rsidRDefault="00355BA6" w:rsidP="00355BA6">
            <w:pPr>
              <w:rPr>
                <w:rFonts w:ascii="Times New Roman" w:eastAsia="Times New Roman" w:hAnsi="Times New Roman" w:cs="Times New Roman"/>
                <w:color w:val="000000"/>
                <w:spacing w:val="-2"/>
                <w:sz w:val="28"/>
                <w:szCs w:val="28"/>
                <w:lang w:eastAsia="ru-RU"/>
              </w:rPr>
            </w:pPr>
          </w:p>
        </w:tc>
        <w:tc>
          <w:tcPr>
            <w:tcW w:w="1643" w:type="dxa"/>
            <w:tcBorders>
              <w:top w:val="single" w:sz="4" w:space="0" w:color="auto"/>
              <w:left w:val="single" w:sz="4" w:space="0" w:color="auto"/>
              <w:bottom w:val="single" w:sz="4" w:space="0" w:color="auto"/>
              <w:right w:val="single" w:sz="4" w:space="0" w:color="auto"/>
            </w:tcBorders>
          </w:tcPr>
          <w:p w:rsidR="00355BA6" w:rsidRPr="00B07E6F" w:rsidRDefault="00355BA6" w:rsidP="00355BA6">
            <w:pPr>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Коды</w:t>
            </w:r>
          </w:p>
        </w:tc>
      </w:tr>
      <w:tr w:rsidR="0034489A" w:rsidRPr="00B07E6F" w:rsidTr="00013760">
        <w:tc>
          <w:tcPr>
            <w:tcW w:w="2410" w:type="dxa"/>
            <w:vAlign w:val="bottom"/>
          </w:tcPr>
          <w:p w:rsidR="0034489A" w:rsidRPr="00B07E6F" w:rsidRDefault="0034489A" w:rsidP="00355BA6">
            <w:pPr>
              <w:spacing w:line="232" w:lineRule="auto"/>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Главный распорядитель</w:t>
            </w:r>
          </w:p>
          <w:p w:rsidR="0034489A" w:rsidRPr="00B07E6F" w:rsidRDefault="0034489A" w:rsidP="00355BA6">
            <w:pPr>
              <w:spacing w:line="232" w:lineRule="auto"/>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бюджетных средств</w:t>
            </w:r>
          </w:p>
        </w:tc>
        <w:tc>
          <w:tcPr>
            <w:tcW w:w="4394" w:type="dxa"/>
          </w:tcPr>
          <w:p w:rsidR="0034489A" w:rsidRPr="00B07E6F" w:rsidRDefault="0034489A" w:rsidP="00355BA6">
            <w:pP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Министерство сельского хозяйства Республики Башкортостан</w:t>
            </w:r>
          </w:p>
        </w:tc>
        <w:tc>
          <w:tcPr>
            <w:tcW w:w="1046" w:type="dxa"/>
            <w:tcBorders>
              <w:right w:val="single" w:sz="4" w:space="0" w:color="auto"/>
            </w:tcBorders>
          </w:tcPr>
          <w:p w:rsidR="0034489A" w:rsidRPr="00B07E6F" w:rsidRDefault="0034489A" w:rsidP="00355BA6">
            <w:pP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по БК</w:t>
            </w:r>
          </w:p>
        </w:tc>
        <w:tc>
          <w:tcPr>
            <w:tcW w:w="1643" w:type="dxa"/>
            <w:vMerge w:val="restart"/>
            <w:tcBorders>
              <w:top w:val="single" w:sz="4" w:space="0" w:color="auto"/>
              <w:left w:val="single" w:sz="4" w:space="0" w:color="auto"/>
              <w:right w:val="single" w:sz="4" w:space="0" w:color="auto"/>
            </w:tcBorders>
          </w:tcPr>
          <w:p w:rsidR="0034489A" w:rsidRPr="00B07E6F" w:rsidRDefault="0034489A" w:rsidP="00355BA6">
            <w:pPr>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882</w:t>
            </w:r>
          </w:p>
        </w:tc>
      </w:tr>
      <w:tr w:rsidR="0034489A" w:rsidRPr="00B07E6F" w:rsidTr="00013760">
        <w:tc>
          <w:tcPr>
            <w:tcW w:w="2410" w:type="dxa"/>
            <w:vAlign w:val="bottom"/>
          </w:tcPr>
          <w:p w:rsidR="0034489A" w:rsidRPr="00B07E6F" w:rsidRDefault="0034489A" w:rsidP="00355BA6">
            <w:pPr>
              <w:spacing w:line="232" w:lineRule="auto"/>
              <w:rPr>
                <w:rFonts w:ascii="Times New Roman" w:eastAsia="Times New Roman" w:hAnsi="Times New Roman" w:cs="Times New Roman"/>
                <w:color w:val="000000"/>
                <w:spacing w:val="-2"/>
                <w:sz w:val="28"/>
                <w:szCs w:val="28"/>
                <w:lang w:eastAsia="ru-RU"/>
              </w:rPr>
            </w:pPr>
          </w:p>
        </w:tc>
        <w:tc>
          <w:tcPr>
            <w:tcW w:w="4394" w:type="dxa"/>
          </w:tcPr>
          <w:p w:rsidR="0034489A" w:rsidRPr="00B07E6F" w:rsidRDefault="0034489A" w:rsidP="00355BA6">
            <w:pPr>
              <w:rPr>
                <w:rFonts w:ascii="Times New Roman" w:eastAsia="Times New Roman" w:hAnsi="Times New Roman" w:cs="Times New Roman"/>
                <w:color w:val="000000"/>
                <w:spacing w:val="-2"/>
                <w:sz w:val="28"/>
                <w:szCs w:val="28"/>
                <w:lang w:eastAsia="ru-RU"/>
              </w:rPr>
            </w:pPr>
          </w:p>
        </w:tc>
        <w:tc>
          <w:tcPr>
            <w:tcW w:w="1046" w:type="dxa"/>
            <w:tcBorders>
              <w:right w:val="single" w:sz="4" w:space="0" w:color="auto"/>
            </w:tcBorders>
          </w:tcPr>
          <w:p w:rsidR="0034489A" w:rsidRPr="00B07E6F" w:rsidRDefault="0034489A" w:rsidP="00355BA6">
            <w:pPr>
              <w:rPr>
                <w:rFonts w:ascii="Times New Roman" w:eastAsia="Times New Roman" w:hAnsi="Times New Roman" w:cs="Times New Roman"/>
                <w:color w:val="000000"/>
                <w:spacing w:val="-2"/>
                <w:sz w:val="28"/>
                <w:szCs w:val="28"/>
                <w:lang w:eastAsia="ru-RU"/>
              </w:rPr>
            </w:pPr>
          </w:p>
        </w:tc>
        <w:tc>
          <w:tcPr>
            <w:tcW w:w="1643" w:type="dxa"/>
            <w:vMerge/>
            <w:tcBorders>
              <w:left w:val="single" w:sz="4" w:space="0" w:color="auto"/>
              <w:bottom w:val="single" w:sz="4" w:space="0" w:color="auto"/>
              <w:right w:val="single" w:sz="4" w:space="0" w:color="auto"/>
            </w:tcBorders>
          </w:tcPr>
          <w:p w:rsidR="0034489A" w:rsidRPr="00B07E6F" w:rsidRDefault="0034489A" w:rsidP="00355BA6">
            <w:pPr>
              <w:jc w:val="center"/>
              <w:rPr>
                <w:rFonts w:ascii="Times New Roman" w:eastAsia="Times New Roman" w:hAnsi="Times New Roman" w:cs="Times New Roman"/>
                <w:color w:val="000000"/>
                <w:spacing w:val="-2"/>
                <w:sz w:val="28"/>
                <w:szCs w:val="28"/>
                <w:lang w:eastAsia="ru-RU"/>
              </w:rPr>
            </w:pPr>
          </w:p>
        </w:tc>
      </w:tr>
      <w:tr w:rsidR="00355BA6" w:rsidRPr="00B07E6F" w:rsidTr="00013760">
        <w:tc>
          <w:tcPr>
            <w:tcW w:w="2410" w:type="dxa"/>
          </w:tcPr>
          <w:p w:rsidR="00355BA6" w:rsidRPr="00B07E6F" w:rsidRDefault="00355BA6" w:rsidP="00355BA6">
            <w:pPr>
              <w:spacing w:line="232" w:lineRule="auto"/>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Направление расходов</w:t>
            </w:r>
          </w:p>
        </w:tc>
        <w:tc>
          <w:tcPr>
            <w:tcW w:w="4394" w:type="dxa"/>
          </w:tcPr>
          <w:p w:rsidR="00355BA6" w:rsidRPr="00B07E6F" w:rsidRDefault="00355BA6" w:rsidP="00355BA6">
            <w:pP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Поддержка приоритетных направлений агропромышленного комплекса и развитие малых форм хозяйствования (Увеличение валового сбора плодово-ягодных культур)</w:t>
            </w:r>
          </w:p>
        </w:tc>
        <w:tc>
          <w:tcPr>
            <w:tcW w:w="1046" w:type="dxa"/>
            <w:tcBorders>
              <w:right w:val="single" w:sz="4" w:space="0" w:color="auto"/>
            </w:tcBorders>
          </w:tcPr>
          <w:p w:rsidR="00355BA6" w:rsidRPr="00B07E6F" w:rsidRDefault="00355BA6" w:rsidP="00355BA6">
            <w:pP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по БК</w:t>
            </w:r>
          </w:p>
        </w:tc>
        <w:tc>
          <w:tcPr>
            <w:tcW w:w="1643" w:type="dxa"/>
            <w:tcBorders>
              <w:top w:val="single" w:sz="4" w:space="0" w:color="auto"/>
              <w:left w:val="single" w:sz="4" w:space="0" w:color="auto"/>
              <w:bottom w:val="single" w:sz="4" w:space="0" w:color="auto"/>
              <w:right w:val="single" w:sz="4" w:space="0" w:color="auto"/>
            </w:tcBorders>
          </w:tcPr>
          <w:p w:rsidR="00355BA6" w:rsidRPr="00B07E6F" w:rsidRDefault="00355BA6" w:rsidP="00355BA6">
            <w:pPr>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R5012</w:t>
            </w:r>
          </w:p>
        </w:tc>
      </w:tr>
      <w:tr w:rsidR="0034489A" w:rsidRPr="00B07E6F" w:rsidTr="00013760">
        <w:tc>
          <w:tcPr>
            <w:tcW w:w="2410" w:type="dxa"/>
          </w:tcPr>
          <w:p w:rsidR="0034489A" w:rsidRPr="00B07E6F" w:rsidRDefault="0034489A" w:rsidP="00355BA6">
            <w:pPr>
              <w:spacing w:line="232" w:lineRule="auto"/>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Национальный проект</w:t>
            </w:r>
          </w:p>
        </w:tc>
        <w:tc>
          <w:tcPr>
            <w:tcW w:w="4394" w:type="dxa"/>
          </w:tcPr>
          <w:p w:rsidR="0034489A" w:rsidRPr="00B07E6F" w:rsidRDefault="0034489A" w:rsidP="00355BA6">
            <w:pPr>
              <w:rPr>
                <w:rFonts w:ascii="Times New Roman" w:eastAsia="Calibri" w:hAnsi="Times New Roman" w:cs="Times New Roman"/>
                <w:sz w:val="28"/>
                <w:szCs w:val="28"/>
              </w:rPr>
            </w:pPr>
          </w:p>
        </w:tc>
        <w:tc>
          <w:tcPr>
            <w:tcW w:w="1046" w:type="dxa"/>
            <w:tcBorders>
              <w:right w:val="single" w:sz="4" w:space="0" w:color="auto"/>
            </w:tcBorders>
          </w:tcPr>
          <w:p w:rsidR="0034489A" w:rsidRPr="00B07E6F" w:rsidRDefault="0034489A" w:rsidP="00355BA6">
            <w:pP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по БК</w:t>
            </w:r>
          </w:p>
        </w:tc>
        <w:tc>
          <w:tcPr>
            <w:tcW w:w="1643" w:type="dxa"/>
            <w:vMerge w:val="restart"/>
            <w:tcBorders>
              <w:top w:val="single" w:sz="4" w:space="0" w:color="auto"/>
              <w:left w:val="single" w:sz="4" w:space="0" w:color="auto"/>
              <w:right w:val="single" w:sz="4" w:space="0" w:color="auto"/>
            </w:tcBorders>
          </w:tcPr>
          <w:p w:rsidR="0034489A" w:rsidRPr="00B07E6F" w:rsidRDefault="0034489A" w:rsidP="00355BA6">
            <w:pPr>
              <w:jc w:val="center"/>
              <w:rPr>
                <w:rFonts w:ascii="Times New Roman" w:eastAsia="Times New Roman" w:hAnsi="Times New Roman" w:cs="Times New Roman"/>
                <w:color w:val="000000"/>
                <w:spacing w:val="-2"/>
                <w:sz w:val="28"/>
                <w:szCs w:val="28"/>
                <w:lang w:eastAsia="ru-RU"/>
              </w:rPr>
            </w:pPr>
          </w:p>
        </w:tc>
      </w:tr>
      <w:tr w:rsidR="0034489A" w:rsidRPr="00B07E6F" w:rsidTr="00013760">
        <w:tc>
          <w:tcPr>
            <w:tcW w:w="2410" w:type="dxa"/>
          </w:tcPr>
          <w:p w:rsidR="0034489A" w:rsidRPr="00B07E6F" w:rsidRDefault="0034489A" w:rsidP="00355BA6">
            <w:pPr>
              <w:spacing w:line="232" w:lineRule="auto"/>
              <w:rPr>
                <w:rFonts w:ascii="Times New Roman" w:eastAsia="Times New Roman" w:hAnsi="Times New Roman" w:cs="Times New Roman"/>
                <w:color w:val="000000"/>
                <w:spacing w:val="-2"/>
                <w:sz w:val="28"/>
                <w:szCs w:val="28"/>
                <w:lang w:eastAsia="ru-RU"/>
              </w:rPr>
            </w:pPr>
          </w:p>
        </w:tc>
        <w:tc>
          <w:tcPr>
            <w:tcW w:w="4394" w:type="dxa"/>
          </w:tcPr>
          <w:p w:rsidR="0034489A" w:rsidRPr="00B07E6F" w:rsidRDefault="0034489A" w:rsidP="00355BA6">
            <w:pPr>
              <w:rPr>
                <w:rFonts w:ascii="Times New Roman" w:eastAsia="Calibri" w:hAnsi="Times New Roman" w:cs="Times New Roman"/>
                <w:sz w:val="28"/>
                <w:szCs w:val="28"/>
              </w:rPr>
            </w:pPr>
          </w:p>
        </w:tc>
        <w:tc>
          <w:tcPr>
            <w:tcW w:w="1046" w:type="dxa"/>
            <w:tcBorders>
              <w:right w:val="single" w:sz="4" w:space="0" w:color="auto"/>
            </w:tcBorders>
          </w:tcPr>
          <w:p w:rsidR="0034489A" w:rsidRPr="00B07E6F" w:rsidRDefault="0034489A" w:rsidP="00355BA6">
            <w:pPr>
              <w:rPr>
                <w:rFonts w:ascii="Times New Roman" w:eastAsia="Times New Roman" w:hAnsi="Times New Roman" w:cs="Times New Roman"/>
                <w:color w:val="000000"/>
                <w:spacing w:val="-2"/>
                <w:sz w:val="28"/>
                <w:szCs w:val="28"/>
                <w:lang w:eastAsia="ru-RU"/>
              </w:rPr>
            </w:pPr>
          </w:p>
        </w:tc>
        <w:tc>
          <w:tcPr>
            <w:tcW w:w="1643" w:type="dxa"/>
            <w:vMerge/>
            <w:tcBorders>
              <w:left w:val="single" w:sz="4" w:space="0" w:color="auto"/>
              <w:bottom w:val="single" w:sz="4" w:space="0" w:color="auto"/>
              <w:right w:val="single" w:sz="4" w:space="0" w:color="auto"/>
            </w:tcBorders>
          </w:tcPr>
          <w:p w:rsidR="0034489A" w:rsidRPr="00B07E6F" w:rsidRDefault="0034489A" w:rsidP="00355BA6">
            <w:pPr>
              <w:jc w:val="center"/>
              <w:rPr>
                <w:rFonts w:ascii="Times New Roman" w:eastAsia="Times New Roman" w:hAnsi="Times New Roman" w:cs="Times New Roman"/>
                <w:color w:val="000000"/>
                <w:spacing w:val="-2"/>
                <w:sz w:val="28"/>
                <w:szCs w:val="28"/>
                <w:lang w:eastAsia="ru-RU"/>
              </w:rPr>
            </w:pPr>
          </w:p>
        </w:tc>
      </w:tr>
      <w:tr w:rsidR="0034489A" w:rsidRPr="00B07E6F" w:rsidTr="00013760">
        <w:tc>
          <w:tcPr>
            <w:tcW w:w="2410" w:type="dxa"/>
          </w:tcPr>
          <w:p w:rsidR="0034489A" w:rsidRPr="00B07E6F" w:rsidRDefault="0034489A" w:rsidP="00355BA6">
            <w:pPr>
              <w:spacing w:line="232" w:lineRule="auto"/>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Государственная программа</w:t>
            </w:r>
          </w:p>
        </w:tc>
        <w:tc>
          <w:tcPr>
            <w:tcW w:w="4394" w:type="dxa"/>
          </w:tcPr>
          <w:p w:rsidR="0034489A" w:rsidRPr="00B07E6F" w:rsidRDefault="002870A0" w:rsidP="00355BA6">
            <w:pPr>
              <w:rPr>
                <w:rFonts w:ascii="Times New Roman" w:eastAsia="Calibri" w:hAnsi="Times New Roman" w:cs="Times New Roman"/>
                <w:sz w:val="28"/>
                <w:szCs w:val="28"/>
              </w:rPr>
            </w:pPr>
            <w:r>
              <w:rPr>
                <w:rFonts w:ascii="Times New Roman" w:eastAsia="Calibri" w:hAnsi="Times New Roman" w:cs="Times New Roman"/>
                <w:sz w:val="28"/>
                <w:szCs w:val="28"/>
              </w:rPr>
              <w:t>«</w:t>
            </w:r>
            <w:r w:rsidR="0034489A" w:rsidRPr="00B07E6F">
              <w:rPr>
                <w:rFonts w:ascii="Times New Roman" w:eastAsia="Calibri" w:hAnsi="Times New Roman" w:cs="Times New Roman"/>
                <w:sz w:val="28"/>
                <w:szCs w:val="28"/>
              </w:rPr>
              <w:t>Развитие сельского хозяйства и регулирование рынков сельскохозяйственной продукции, сырья и продовольствия в Республике Башкортостан</w:t>
            </w:r>
            <w:r>
              <w:rPr>
                <w:rFonts w:ascii="Times New Roman" w:eastAsia="Calibri" w:hAnsi="Times New Roman" w:cs="Times New Roman"/>
                <w:sz w:val="28"/>
                <w:szCs w:val="28"/>
              </w:rPr>
              <w:t>»</w:t>
            </w:r>
          </w:p>
        </w:tc>
        <w:tc>
          <w:tcPr>
            <w:tcW w:w="1046" w:type="dxa"/>
            <w:tcBorders>
              <w:right w:val="single" w:sz="4" w:space="0" w:color="auto"/>
            </w:tcBorders>
          </w:tcPr>
          <w:p w:rsidR="0034489A" w:rsidRPr="00B07E6F" w:rsidRDefault="0034489A" w:rsidP="00355BA6">
            <w:pP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по БК</w:t>
            </w:r>
          </w:p>
        </w:tc>
        <w:tc>
          <w:tcPr>
            <w:tcW w:w="1643" w:type="dxa"/>
            <w:vMerge w:val="restart"/>
            <w:tcBorders>
              <w:top w:val="single" w:sz="4" w:space="0" w:color="auto"/>
              <w:left w:val="single" w:sz="4" w:space="0" w:color="auto"/>
              <w:right w:val="single" w:sz="4" w:space="0" w:color="auto"/>
            </w:tcBorders>
          </w:tcPr>
          <w:p w:rsidR="0034489A" w:rsidRPr="00B07E6F" w:rsidRDefault="0034489A" w:rsidP="00355BA6">
            <w:pPr>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12</w:t>
            </w:r>
          </w:p>
        </w:tc>
      </w:tr>
      <w:tr w:rsidR="0034489A" w:rsidRPr="00B07E6F" w:rsidTr="00013760">
        <w:tc>
          <w:tcPr>
            <w:tcW w:w="2410" w:type="dxa"/>
          </w:tcPr>
          <w:p w:rsidR="0034489A" w:rsidRPr="00B07E6F" w:rsidRDefault="0034489A" w:rsidP="00355BA6">
            <w:pPr>
              <w:spacing w:line="232" w:lineRule="auto"/>
              <w:rPr>
                <w:rFonts w:ascii="Times New Roman" w:eastAsia="Times New Roman" w:hAnsi="Times New Roman" w:cs="Times New Roman"/>
                <w:color w:val="000000"/>
                <w:spacing w:val="-2"/>
                <w:sz w:val="28"/>
                <w:szCs w:val="28"/>
                <w:lang w:eastAsia="ru-RU"/>
              </w:rPr>
            </w:pPr>
          </w:p>
        </w:tc>
        <w:tc>
          <w:tcPr>
            <w:tcW w:w="4394" w:type="dxa"/>
          </w:tcPr>
          <w:p w:rsidR="0034489A" w:rsidRPr="00B07E6F" w:rsidRDefault="0034489A" w:rsidP="00355BA6">
            <w:pPr>
              <w:rPr>
                <w:rFonts w:ascii="Times New Roman" w:eastAsia="Calibri" w:hAnsi="Times New Roman" w:cs="Times New Roman"/>
                <w:sz w:val="28"/>
                <w:szCs w:val="28"/>
              </w:rPr>
            </w:pPr>
          </w:p>
        </w:tc>
        <w:tc>
          <w:tcPr>
            <w:tcW w:w="1046" w:type="dxa"/>
            <w:tcBorders>
              <w:right w:val="single" w:sz="4" w:space="0" w:color="auto"/>
            </w:tcBorders>
          </w:tcPr>
          <w:p w:rsidR="0034489A" w:rsidRPr="00B07E6F" w:rsidRDefault="0034489A" w:rsidP="00355BA6">
            <w:pPr>
              <w:rPr>
                <w:rFonts w:ascii="Times New Roman" w:eastAsia="Times New Roman" w:hAnsi="Times New Roman" w:cs="Times New Roman"/>
                <w:color w:val="000000"/>
                <w:spacing w:val="-2"/>
                <w:sz w:val="28"/>
                <w:szCs w:val="28"/>
                <w:lang w:eastAsia="ru-RU"/>
              </w:rPr>
            </w:pPr>
          </w:p>
        </w:tc>
        <w:tc>
          <w:tcPr>
            <w:tcW w:w="1643" w:type="dxa"/>
            <w:vMerge/>
            <w:tcBorders>
              <w:left w:val="single" w:sz="4" w:space="0" w:color="auto"/>
              <w:bottom w:val="single" w:sz="4" w:space="0" w:color="auto"/>
              <w:right w:val="single" w:sz="4" w:space="0" w:color="auto"/>
            </w:tcBorders>
          </w:tcPr>
          <w:p w:rsidR="0034489A" w:rsidRPr="00B07E6F" w:rsidRDefault="0034489A" w:rsidP="00355BA6">
            <w:pPr>
              <w:jc w:val="center"/>
              <w:rPr>
                <w:rFonts w:ascii="Times New Roman" w:eastAsia="Times New Roman" w:hAnsi="Times New Roman" w:cs="Times New Roman"/>
                <w:color w:val="000000"/>
                <w:spacing w:val="-2"/>
                <w:sz w:val="28"/>
                <w:szCs w:val="28"/>
                <w:lang w:eastAsia="ru-RU"/>
              </w:rPr>
            </w:pPr>
          </w:p>
        </w:tc>
      </w:tr>
      <w:tr w:rsidR="0034489A" w:rsidRPr="00B07E6F" w:rsidTr="00013760">
        <w:tc>
          <w:tcPr>
            <w:tcW w:w="2410" w:type="dxa"/>
          </w:tcPr>
          <w:p w:rsidR="0034489A" w:rsidRPr="00B07E6F" w:rsidRDefault="0034489A" w:rsidP="00355BA6">
            <w:pPr>
              <w:spacing w:line="232" w:lineRule="auto"/>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Структурный элемент</w:t>
            </w:r>
          </w:p>
        </w:tc>
        <w:tc>
          <w:tcPr>
            <w:tcW w:w="4394" w:type="dxa"/>
          </w:tcPr>
          <w:p w:rsidR="0034489A" w:rsidRPr="00B07E6F" w:rsidRDefault="0034489A" w:rsidP="00355BA6">
            <w:pPr>
              <w:rPr>
                <w:rFonts w:ascii="Times New Roman" w:eastAsia="Calibri" w:hAnsi="Times New Roman" w:cs="Times New Roman"/>
                <w:sz w:val="28"/>
                <w:szCs w:val="28"/>
              </w:rPr>
            </w:pPr>
            <w:r w:rsidRPr="00B07E6F">
              <w:rPr>
                <w:rFonts w:ascii="Times New Roman" w:eastAsia="Calibri" w:hAnsi="Times New Roman" w:cs="Times New Roman"/>
                <w:sz w:val="28"/>
                <w:szCs w:val="28"/>
              </w:rPr>
              <w:t>Развитие отраслей и техническая модернизация агропромышленного комплекса Республики Башкортостан</w:t>
            </w:r>
          </w:p>
        </w:tc>
        <w:tc>
          <w:tcPr>
            <w:tcW w:w="1046" w:type="dxa"/>
            <w:tcBorders>
              <w:right w:val="single" w:sz="4" w:space="0" w:color="auto"/>
            </w:tcBorders>
          </w:tcPr>
          <w:p w:rsidR="0034489A" w:rsidRPr="00B07E6F" w:rsidRDefault="0034489A" w:rsidP="00355BA6">
            <w:pP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по БК</w:t>
            </w:r>
          </w:p>
        </w:tc>
        <w:tc>
          <w:tcPr>
            <w:tcW w:w="1643" w:type="dxa"/>
            <w:vMerge w:val="restart"/>
            <w:tcBorders>
              <w:top w:val="single" w:sz="4" w:space="0" w:color="auto"/>
              <w:left w:val="single" w:sz="4" w:space="0" w:color="auto"/>
              <w:right w:val="single" w:sz="4" w:space="0" w:color="auto"/>
            </w:tcBorders>
          </w:tcPr>
          <w:p w:rsidR="0034489A" w:rsidRPr="00B07E6F" w:rsidRDefault="0034489A" w:rsidP="00355BA6">
            <w:pPr>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03</w:t>
            </w:r>
          </w:p>
        </w:tc>
      </w:tr>
      <w:tr w:rsidR="0034489A" w:rsidRPr="00B07E6F" w:rsidTr="00013760">
        <w:tc>
          <w:tcPr>
            <w:tcW w:w="2410" w:type="dxa"/>
          </w:tcPr>
          <w:p w:rsidR="0034489A" w:rsidRPr="00B07E6F" w:rsidRDefault="0034489A" w:rsidP="00355BA6">
            <w:pPr>
              <w:spacing w:line="232" w:lineRule="auto"/>
              <w:rPr>
                <w:rFonts w:ascii="Times New Roman" w:eastAsia="Times New Roman" w:hAnsi="Times New Roman" w:cs="Times New Roman"/>
                <w:color w:val="000000"/>
                <w:spacing w:val="-2"/>
                <w:sz w:val="28"/>
                <w:szCs w:val="28"/>
                <w:lang w:eastAsia="ru-RU"/>
              </w:rPr>
            </w:pPr>
          </w:p>
        </w:tc>
        <w:tc>
          <w:tcPr>
            <w:tcW w:w="4394" w:type="dxa"/>
          </w:tcPr>
          <w:p w:rsidR="0034489A" w:rsidRPr="00B07E6F" w:rsidRDefault="0034489A" w:rsidP="00355BA6">
            <w:pPr>
              <w:rPr>
                <w:rFonts w:ascii="Times New Roman" w:eastAsia="Calibri" w:hAnsi="Times New Roman" w:cs="Times New Roman"/>
                <w:sz w:val="28"/>
                <w:szCs w:val="28"/>
              </w:rPr>
            </w:pPr>
          </w:p>
        </w:tc>
        <w:tc>
          <w:tcPr>
            <w:tcW w:w="1046" w:type="dxa"/>
            <w:tcBorders>
              <w:right w:val="single" w:sz="4" w:space="0" w:color="auto"/>
            </w:tcBorders>
          </w:tcPr>
          <w:p w:rsidR="0034489A" w:rsidRPr="00B07E6F" w:rsidRDefault="0034489A" w:rsidP="00355BA6">
            <w:pPr>
              <w:rPr>
                <w:rFonts w:ascii="Times New Roman" w:eastAsia="Times New Roman" w:hAnsi="Times New Roman" w:cs="Times New Roman"/>
                <w:color w:val="000000"/>
                <w:spacing w:val="-2"/>
                <w:sz w:val="28"/>
                <w:szCs w:val="28"/>
                <w:lang w:eastAsia="ru-RU"/>
              </w:rPr>
            </w:pPr>
          </w:p>
        </w:tc>
        <w:tc>
          <w:tcPr>
            <w:tcW w:w="1643" w:type="dxa"/>
            <w:vMerge/>
            <w:tcBorders>
              <w:left w:val="single" w:sz="4" w:space="0" w:color="auto"/>
              <w:bottom w:val="single" w:sz="4" w:space="0" w:color="auto"/>
              <w:right w:val="single" w:sz="4" w:space="0" w:color="auto"/>
            </w:tcBorders>
          </w:tcPr>
          <w:p w:rsidR="0034489A" w:rsidRPr="00B07E6F" w:rsidRDefault="0034489A" w:rsidP="00355BA6">
            <w:pPr>
              <w:jc w:val="center"/>
              <w:rPr>
                <w:rFonts w:ascii="Times New Roman" w:eastAsia="Times New Roman" w:hAnsi="Times New Roman" w:cs="Times New Roman"/>
                <w:color w:val="000000"/>
                <w:spacing w:val="-2"/>
                <w:sz w:val="28"/>
                <w:szCs w:val="28"/>
                <w:lang w:eastAsia="ru-RU"/>
              </w:rPr>
            </w:pPr>
          </w:p>
        </w:tc>
      </w:tr>
      <w:tr w:rsidR="00355BA6" w:rsidRPr="00B07E6F" w:rsidTr="00013760">
        <w:tc>
          <w:tcPr>
            <w:tcW w:w="2410" w:type="dxa"/>
          </w:tcPr>
          <w:p w:rsidR="00355BA6" w:rsidRPr="00B07E6F" w:rsidRDefault="00355BA6" w:rsidP="00355BA6">
            <w:pPr>
              <w:spacing w:line="232" w:lineRule="auto"/>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Целевая статья расходов</w:t>
            </w:r>
          </w:p>
        </w:tc>
        <w:tc>
          <w:tcPr>
            <w:tcW w:w="4394" w:type="dxa"/>
          </w:tcPr>
          <w:p w:rsidR="00355BA6" w:rsidRPr="00B07E6F" w:rsidRDefault="00355BA6" w:rsidP="00355BA6">
            <w:pPr>
              <w:rPr>
                <w:rFonts w:ascii="Times New Roman" w:eastAsia="Times New Roman" w:hAnsi="Times New Roman" w:cs="Times New Roman"/>
                <w:color w:val="000000"/>
                <w:spacing w:val="-2"/>
                <w:sz w:val="28"/>
                <w:szCs w:val="28"/>
                <w:lang w:eastAsia="ru-RU"/>
              </w:rPr>
            </w:pPr>
            <w:r w:rsidRPr="00B07E6F">
              <w:rPr>
                <w:rFonts w:ascii="Times New Roman" w:eastAsia="Calibri" w:hAnsi="Times New Roman" w:cs="Times New Roman"/>
                <w:sz w:val="28"/>
                <w:szCs w:val="28"/>
              </w:rPr>
              <w:t>Поддержка приоритетных направлений агропромышленного комплекса и развитие малых форм хозяйствования (Увеличение валового сбора плодово-ягодных культур)</w:t>
            </w:r>
          </w:p>
        </w:tc>
        <w:tc>
          <w:tcPr>
            <w:tcW w:w="1046" w:type="dxa"/>
            <w:tcBorders>
              <w:right w:val="single" w:sz="4" w:space="0" w:color="auto"/>
            </w:tcBorders>
          </w:tcPr>
          <w:p w:rsidR="00355BA6" w:rsidRPr="00B07E6F" w:rsidRDefault="00355BA6" w:rsidP="00355BA6">
            <w:pP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по БК</w:t>
            </w:r>
          </w:p>
        </w:tc>
        <w:tc>
          <w:tcPr>
            <w:tcW w:w="1643" w:type="dxa"/>
            <w:tcBorders>
              <w:top w:val="single" w:sz="4" w:space="0" w:color="auto"/>
              <w:left w:val="single" w:sz="4" w:space="0" w:color="auto"/>
              <w:bottom w:val="single" w:sz="4" w:space="0" w:color="auto"/>
              <w:right w:val="single" w:sz="4" w:space="0" w:color="auto"/>
            </w:tcBorders>
          </w:tcPr>
          <w:p w:rsidR="00355BA6" w:rsidRPr="00B07E6F" w:rsidRDefault="00355BA6" w:rsidP="00355BA6">
            <w:pP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12203</w:t>
            </w:r>
            <w:r w:rsidRPr="00B07E6F">
              <w:rPr>
                <w:rFonts w:ascii="Times New Roman" w:eastAsia="Times New Roman" w:hAnsi="Times New Roman" w:cs="Times New Roman"/>
                <w:color w:val="000000"/>
                <w:spacing w:val="-2"/>
                <w:sz w:val="28"/>
                <w:szCs w:val="28"/>
                <w:lang w:val="en-US" w:eastAsia="ru-RU"/>
              </w:rPr>
              <w:t>R5</w:t>
            </w:r>
            <w:r w:rsidRPr="00B07E6F">
              <w:rPr>
                <w:rFonts w:ascii="Times New Roman" w:eastAsia="Times New Roman" w:hAnsi="Times New Roman" w:cs="Times New Roman"/>
                <w:color w:val="000000"/>
                <w:spacing w:val="-2"/>
                <w:sz w:val="28"/>
                <w:szCs w:val="28"/>
                <w:lang w:eastAsia="ru-RU"/>
              </w:rPr>
              <w:t>0</w:t>
            </w:r>
            <w:r w:rsidRPr="00B07E6F">
              <w:rPr>
                <w:rFonts w:ascii="Times New Roman" w:eastAsia="Times New Roman" w:hAnsi="Times New Roman" w:cs="Times New Roman"/>
                <w:color w:val="000000"/>
                <w:spacing w:val="-2"/>
                <w:sz w:val="28"/>
                <w:szCs w:val="28"/>
                <w:lang w:val="en-US" w:eastAsia="ru-RU"/>
              </w:rPr>
              <w:t>1</w:t>
            </w:r>
            <w:r w:rsidRPr="00B07E6F">
              <w:rPr>
                <w:rFonts w:ascii="Times New Roman" w:eastAsia="Times New Roman" w:hAnsi="Times New Roman" w:cs="Times New Roman"/>
                <w:color w:val="000000"/>
                <w:spacing w:val="-2"/>
                <w:sz w:val="28"/>
                <w:szCs w:val="28"/>
                <w:lang w:eastAsia="ru-RU"/>
              </w:rPr>
              <w:t>2</w:t>
            </w:r>
          </w:p>
        </w:tc>
      </w:tr>
    </w:tbl>
    <w:p w:rsidR="00555B24" w:rsidRPr="00B07E6F" w:rsidRDefault="00555B24" w:rsidP="00770687">
      <w:pPr>
        <w:spacing w:after="0" w:line="240" w:lineRule="auto"/>
        <w:rPr>
          <w:rFonts w:ascii="Times New Roman" w:eastAsia="Times New Roman" w:hAnsi="Times New Roman" w:cs="Times New Roman"/>
          <w:color w:val="000000"/>
          <w:spacing w:val="-2"/>
          <w:sz w:val="28"/>
          <w:szCs w:val="28"/>
          <w:lang w:eastAsia="ru-RU"/>
        </w:rPr>
      </w:pPr>
    </w:p>
    <w:p w:rsidR="00555B24" w:rsidRPr="00B07E6F" w:rsidRDefault="00555B24" w:rsidP="002870A0">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lastRenderedPageBreak/>
        <w:t>1. Общая информация</w:t>
      </w:r>
    </w:p>
    <w:p w:rsidR="00555B24" w:rsidRPr="00B07E6F" w:rsidRDefault="00555B24" w:rsidP="00555B24">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4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6319"/>
      </w:tblGrid>
      <w:tr w:rsidR="00555B24" w:rsidRPr="00B07E6F" w:rsidTr="002870A0">
        <w:trPr>
          <w:trHeight w:hRule="exact" w:val="1498"/>
        </w:trPr>
        <w:tc>
          <w:tcPr>
            <w:tcW w:w="3162" w:type="dxa"/>
            <w:tcBorders>
              <w:top w:val="single" w:sz="4" w:space="0" w:color="auto"/>
            </w:tcBorders>
            <w:shd w:val="clear" w:color="auto" w:fill="auto"/>
          </w:tcPr>
          <w:p w:rsidR="00555B24" w:rsidRPr="00B07E6F" w:rsidRDefault="00555B24"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Наименование субсидии</w:t>
            </w:r>
          </w:p>
        </w:tc>
        <w:tc>
          <w:tcPr>
            <w:tcW w:w="6319" w:type="dxa"/>
            <w:tcBorders>
              <w:top w:val="single" w:sz="4" w:space="0" w:color="auto"/>
            </w:tcBorders>
            <w:shd w:val="clear" w:color="auto" w:fill="auto"/>
          </w:tcPr>
          <w:p w:rsidR="00555B24" w:rsidRPr="00B07E6F" w:rsidRDefault="00555B24"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 xml:space="preserve">Субсидии из бюджета Республики Башкортостан на возмещение части затрат на уход за многолетними насаждениями (кроме виноградников) (далее </w:t>
            </w:r>
            <w:r w:rsidR="00B07E6F" w:rsidRPr="00B07E6F">
              <w:rPr>
                <w:rFonts w:ascii="Times New Roman" w:eastAsia="Times New Roman" w:hAnsi="Times New Roman" w:cs="Times New Roman"/>
                <w:color w:val="000000"/>
                <w:spacing w:val="-2"/>
                <w:sz w:val="28"/>
                <w:szCs w:val="28"/>
                <w:lang w:eastAsia="ru-RU"/>
              </w:rPr>
              <w:t>–</w:t>
            </w:r>
            <w:r w:rsidRPr="00B07E6F">
              <w:rPr>
                <w:rFonts w:ascii="Times New Roman" w:eastAsia="Times New Roman" w:hAnsi="Times New Roman" w:cs="Times New Roman"/>
                <w:color w:val="000000"/>
                <w:spacing w:val="-2"/>
                <w:sz w:val="28"/>
                <w:szCs w:val="28"/>
                <w:lang w:eastAsia="ru-RU"/>
              </w:rPr>
              <w:t xml:space="preserve"> субсиди</w:t>
            </w:r>
            <w:r w:rsidR="002870A0">
              <w:rPr>
                <w:rFonts w:ascii="Times New Roman" w:eastAsia="Times New Roman" w:hAnsi="Times New Roman" w:cs="Times New Roman"/>
                <w:color w:val="000000"/>
                <w:spacing w:val="-2"/>
                <w:sz w:val="28"/>
                <w:szCs w:val="28"/>
                <w:lang w:eastAsia="ru-RU"/>
              </w:rPr>
              <w:t>я</w:t>
            </w:r>
            <w:r w:rsidRPr="00B07E6F">
              <w:rPr>
                <w:rFonts w:ascii="Times New Roman" w:eastAsia="Times New Roman" w:hAnsi="Times New Roman" w:cs="Times New Roman"/>
                <w:color w:val="000000"/>
                <w:spacing w:val="-2"/>
                <w:sz w:val="28"/>
                <w:szCs w:val="28"/>
                <w:lang w:eastAsia="ru-RU"/>
              </w:rPr>
              <w:t>)</w:t>
            </w:r>
          </w:p>
        </w:tc>
      </w:tr>
      <w:tr w:rsidR="00555B24" w:rsidRPr="00B07E6F" w:rsidTr="002870A0">
        <w:trPr>
          <w:trHeight w:hRule="exact" w:val="1008"/>
        </w:trPr>
        <w:tc>
          <w:tcPr>
            <w:tcW w:w="3162" w:type="dxa"/>
            <w:shd w:val="clear" w:color="auto" w:fill="auto"/>
          </w:tcPr>
          <w:p w:rsidR="00555B24" w:rsidRPr="00B07E6F" w:rsidRDefault="00555B24"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Цель предоставления субсидии</w:t>
            </w:r>
          </w:p>
        </w:tc>
        <w:tc>
          <w:tcPr>
            <w:tcW w:w="6319" w:type="dxa"/>
            <w:shd w:val="clear" w:color="auto" w:fill="auto"/>
          </w:tcPr>
          <w:p w:rsidR="00555B24" w:rsidRPr="002870A0" w:rsidRDefault="002870A0" w:rsidP="00AF7344">
            <w:pPr>
              <w:spacing w:after="0" w:line="240" w:lineRule="auto"/>
              <w:ind w:left="57" w:right="5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555B24" w:rsidRPr="00B07E6F">
              <w:rPr>
                <w:rFonts w:ascii="Times New Roman" w:eastAsia="Times New Roman" w:hAnsi="Times New Roman" w:cs="Times New Roman"/>
                <w:sz w:val="28"/>
                <w:szCs w:val="28"/>
                <w:lang w:eastAsia="ru-RU"/>
              </w:rPr>
              <w:t>озмещение части затрат на уход за многолетними насаждениями (кроме виноградников)</w:t>
            </w:r>
          </w:p>
        </w:tc>
      </w:tr>
      <w:tr w:rsidR="00555B24" w:rsidRPr="00B07E6F" w:rsidTr="002870A0">
        <w:trPr>
          <w:trHeight w:hRule="exact" w:val="1689"/>
        </w:trPr>
        <w:tc>
          <w:tcPr>
            <w:tcW w:w="3162" w:type="dxa"/>
            <w:shd w:val="clear" w:color="auto" w:fill="auto"/>
          </w:tcPr>
          <w:p w:rsidR="00555B24" w:rsidRPr="00B07E6F" w:rsidRDefault="00555B24"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Наименование бюджета бюджетной системы Российской Федерации</w:t>
            </w:r>
            <w:r w:rsidR="00AF7344">
              <w:rPr>
                <w:rFonts w:ascii="Times New Roman" w:eastAsia="Times New Roman" w:hAnsi="Times New Roman" w:cs="Times New Roman"/>
                <w:color w:val="000000"/>
                <w:spacing w:val="-2"/>
                <w:sz w:val="28"/>
                <w:szCs w:val="28"/>
                <w:lang w:eastAsia="ru-RU"/>
              </w:rPr>
              <w:t>,</w:t>
            </w:r>
            <w:r w:rsidRPr="00B07E6F">
              <w:rPr>
                <w:rFonts w:ascii="Times New Roman" w:eastAsia="Times New Roman" w:hAnsi="Times New Roman" w:cs="Times New Roman"/>
                <w:color w:val="000000"/>
                <w:spacing w:val="-2"/>
                <w:sz w:val="28"/>
                <w:szCs w:val="28"/>
                <w:lang w:eastAsia="ru-RU"/>
              </w:rPr>
              <w:t xml:space="preserve"> из которого предоставляется субсидия</w:t>
            </w:r>
          </w:p>
        </w:tc>
        <w:tc>
          <w:tcPr>
            <w:tcW w:w="6319" w:type="dxa"/>
            <w:shd w:val="clear" w:color="auto" w:fill="auto"/>
          </w:tcPr>
          <w:p w:rsidR="00555B24" w:rsidRPr="00B07E6F" w:rsidRDefault="002870A0"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б</w:t>
            </w:r>
            <w:r w:rsidR="00555B24" w:rsidRPr="00B07E6F">
              <w:rPr>
                <w:rFonts w:ascii="Times New Roman" w:eastAsia="Times New Roman" w:hAnsi="Times New Roman" w:cs="Times New Roman"/>
                <w:color w:val="000000"/>
                <w:spacing w:val="-2"/>
                <w:sz w:val="28"/>
                <w:szCs w:val="28"/>
                <w:lang w:eastAsia="ru-RU"/>
              </w:rPr>
              <w:t>юджет Республики Башкортостан</w:t>
            </w:r>
          </w:p>
        </w:tc>
      </w:tr>
      <w:tr w:rsidR="00555B24" w:rsidRPr="00B07E6F" w:rsidTr="002870A0">
        <w:trPr>
          <w:trHeight w:hRule="exact" w:val="681"/>
        </w:trPr>
        <w:tc>
          <w:tcPr>
            <w:tcW w:w="3162" w:type="dxa"/>
            <w:shd w:val="clear" w:color="auto" w:fill="auto"/>
          </w:tcPr>
          <w:p w:rsidR="00555B24" w:rsidRPr="00B07E6F" w:rsidRDefault="00555B24"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Тип субсидии</w:t>
            </w:r>
          </w:p>
        </w:tc>
        <w:tc>
          <w:tcPr>
            <w:tcW w:w="6319" w:type="dxa"/>
            <w:shd w:val="clear" w:color="auto" w:fill="auto"/>
          </w:tcPr>
          <w:p w:rsidR="00555B24" w:rsidRPr="00B07E6F" w:rsidRDefault="002870A0"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hAnsi="Times New Roman" w:cs="Times New Roman"/>
                <w:sz w:val="28"/>
                <w:szCs w:val="28"/>
              </w:rPr>
              <w:t>с</w:t>
            </w:r>
            <w:r w:rsidR="00355BA6" w:rsidRPr="00B07E6F">
              <w:rPr>
                <w:rFonts w:ascii="Times New Roman" w:hAnsi="Times New Roman" w:cs="Times New Roman"/>
                <w:sz w:val="28"/>
                <w:szCs w:val="28"/>
              </w:rPr>
              <w:t>убсидии на производство (реализацию) продукции</w:t>
            </w:r>
          </w:p>
        </w:tc>
      </w:tr>
      <w:tr w:rsidR="00555B24" w:rsidRPr="00B07E6F" w:rsidTr="002870A0">
        <w:trPr>
          <w:trHeight w:hRule="exact" w:val="833"/>
        </w:trPr>
        <w:tc>
          <w:tcPr>
            <w:tcW w:w="3162" w:type="dxa"/>
            <w:shd w:val="clear" w:color="auto" w:fill="auto"/>
          </w:tcPr>
          <w:p w:rsidR="00555B24" w:rsidRPr="00B07E6F" w:rsidRDefault="00555B24"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Способ предоставления средств из бюджета</w:t>
            </w:r>
          </w:p>
        </w:tc>
        <w:tc>
          <w:tcPr>
            <w:tcW w:w="6319" w:type="dxa"/>
            <w:shd w:val="clear" w:color="auto" w:fill="auto"/>
          </w:tcPr>
          <w:p w:rsidR="00555B24" w:rsidRPr="00B07E6F" w:rsidRDefault="002870A0"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в</w:t>
            </w:r>
            <w:r w:rsidR="00555B24" w:rsidRPr="00B07E6F">
              <w:rPr>
                <w:rFonts w:ascii="Times New Roman" w:eastAsia="Times New Roman" w:hAnsi="Times New Roman" w:cs="Times New Roman"/>
                <w:color w:val="000000"/>
                <w:spacing w:val="-2"/>
                <w:sz w:val="28"/>
                <w:szCs w:val="28"/>
                <w:lang w:eastAsia="ru-RU"/>
              </w:rPr>
              <w:t xml:space="preserve">озмещение затрат </w:t>
            </w:r>
          </w:p>
        </w:tc>
      </w:tr>
      <w:tr w:rsidR="00555B24" w:rsidRPr="00B07E6F" w:rsidTr="002870A0">
        <w:trPr>
          <w:trHeight w:hRule="exact" w:val="756"/>
        </w:trPr>
        <w:tc>
          <w:tcPr>
            <w:tcW w:w="3162" w:type="dxa"/>
            <w:shd w:val="clear" w:color="auto" w:fill="auto"/>
          </w:tcPr>
          <w:p w:rsidR="00555B24" w:rsidRPr="00B07E6F" w:rsidRDefault="00555B24"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Способ отбора получателей</w:t>
            </w:r>
          </w:p>
        </w:tc>
        <w:tc>
          <w:tcPr>
            <w:tcW w:w="6319" w:type="dxa"/>
            <w:shd w:val="clear" w:color="auto" w:fill="auto"/>
          </w:tcPr>
          <w:p w:rsidR="00555B24" w:rsidRPr="00B07E6F" w:rsidRDefault="002870A0"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з</w:t>
            </w:r>
            <w:r w:rsidR="00555B24" w:rsidRPr="00B07E6F">
              <w:rPr>
                <w:rFonts w:ascii="Times New Roman" w:eastAsia="Times New Roman" w:hAnsi="Times New Roman" w:cs="Times New Roman"/>
                <w:color w:val="000000"/>
                <w:spacing w:val="-2"/>
                <w:sz w:val="28"/>
                <w:szCs w:val="28"/>
                <w:lang w:eastAsia="ru-RU"/>
              </w:rPr>
              <w:t>апрос предложений</w:t>
            </w:r>
          </w:p>
        </w:tc>
      </w:tr>
      <w:tr w:rsidR="00555B24" w:rsidRPr="00B07E6F" w:rsidTr="002870A0">
        <w:trPr>
          <w:trHeight w:hRule="exact" w:val="994"/>
        </w:trPr>
        <w:tc>
          <w:tcPr>
            <w:tcW w:w="3162" w:type="dxa"/>
            <w:shd w:val="clear" w:color="auto" w:fill="auto"/>
          </w:tcPr>
          <w:p w:rsidR="00555B24" w:rsidRPr="00B07E6F" w:rsidRDefault="00555B24"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Отбор получателей проходит в ГИИС «Электронный бюджет»</w:t>
            </w:r>
          </w:p>
        </w:tc>
        <w:tc>
          <w:tcPr>
            <w:tcW w:w="6319" w:type="dxa"/>
            <w:shd w:val="clear" w:color="auto" w:fill="auto"/>
          </w:tcPr>
          <w:p w:rsidR="00555B24" w:rsidRPr="00B07E6F" w:rsidRDefault="002870A0"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д</w:t>
            </w:r>
            <w:r w:rsidR="00555B24" w:rsidRPr="00B07E6F">
              <w:rPr>
                <w:rFonts w:ascii="Times New Roman" w:eastAsia="Times New Roman" w:hAnsi="Times New Roman" w:cs="Times New Roman"/>
                <w:color w:val="000000"/>
                <w:spacing w:val="-2"/>
                <w:sz w:val="28"/>
                <w:szCs w:val="28"/>
                <w:lang w:eastAsia="ru-RU"/>
              </w:rPr>
              <w:t>а</w:t>
            </w:r>
          </w:p>
        </w:tc>
      </w:tr>
      <w:tr w:rsidR="00555B24" w:rsidRPr="00B07E6F" w:rsidTr="002870A0">
        <w:trPr>
          <w:trHeight w:hRule="exact" w:val="711"/>
        </w:trPr>
        <w:tc>
          <w:tcPr>
            <w:tcW w:w="3162" w:type="dxa"/>
            <w:shd w:val="clear" w:color="auto" w:fill="auto"/>
          </w:tcPr>
          <w:p w:rsidR="00555B24" w:rsidRPr="00B07E6F" w:rsidRDefault="00555B24"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Для служебного пользования</w:t>
            </w:r>
          </w:p>
        </w:tc>
        <w:tc>
          <w:tcPr>
            <w:tcW w:w="6319" w:type="dxa"/>
            <w:shd w:val="clear" w:color="auto" w:fill="auto"/>
          </w:tcPr>
          <w:p w:rsidR="00555B24" w:rsidRPr="00B07E6F" w:rsidRDefault="002870A0" w:rsidP="00AF7344">
            <w:pPr>
              <w:spacing w:after="0" w:line="240" w:lineRule="auto"/>
              <w:ind w:left="57" w:righ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555B24" w:rsidRPr="00B07E6F">
              <w:rPr>
                <w:rFonts w:ascii="Times New Roman" w:eastAsia="Times New Roman" w:hAnsi="Times New Roman" w:cs="Times New Roman"/>
                <w:color w:val="000000"/>
                <w:spacing w:val="-2"/>
                <w:sz w:val="28"/>
                <w:szCs w:val="28"/>
                <w:lang w:eastAsia="ru-RU"/>
              </w:rPr>
              <w:t>ет</w:t>
            </w:r>
          </w:p>
        </w:tc>
      </w:tr>
      <w:tr w:rsidR="00555B24" w:rsidRPr="00B07E6F" w:rsidTr="002870A0">
        <w:trPr>
          <w:trHeight w:hRule="exact" w:val="1274"/>
        </w:trPr>
        <w:tc>
          <w:tcPr>
            <w:tcW w:w="3162" w:type="dxa"/>
            <w:shd w:val="clear" w:color="auto" w:fill="auto"/>
          </w:tcPr>
          <w:p w:rsidR="00555B24" w:rsidRPr="00B07E6F" w:rsidRDefault="00555B24" w:rsidP="00AF734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Направлено на реализацию новаций в сфере искусственного интеллекта</w:t>
            </w:r>
          </w:p>
        </w:tc>
        <w:tc>
          <w:tcPr>
            <w:tcW w:w="6319" w:type="dxa"/>
            <w:shd w:val="clear" w:color="auto" w:fill="auto"/>
          </w:tcPr>
          <w:p w:rsidR="00555B24" w:rsidRPr="00B07E6F" w:rsidRDefault="002870A0" w:rsidP="00AF7344">
            <w:pPr>
              <w:spacing w:after="0" w:line="240" w:lineRule="auto"/>
              <w:ind w:left="57" w:righ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555B24" w:rsidRPr="00B07E6F">
              <w:rPr>
                <w:rFonts w:ascii="Times New Roman" w:eastAsia="Times New Roman" w:hAnsi="Times New Roman" w:cs="Times New Roman"/>
                <w:color w:val="000000"/>
                <w:spacing w:val="-2"/>
                <w:sz w:val="28"/>
                <w:szCs w:val="28"/>
                <w:lang w:eastAsia="ru-RU"/>
              </w:rPr>
              <w:t>ет</w:t>
            </w:r>
          </w:p>
        </w:tc>
      </w:tr>
    </w:tbl>
    <w:p w:rsidR="00555B24" w:rsidRPr="00B07E6F" w:rsidRDefault="00555B24" w:rsidP="00555B24">
      <w:pPr>
        <w:spacing w:after="0" w:line="240" w:lineRule="auto"/>
        <w:ind w:firstLine="709"/>
        <w:contextualSpacing/>
        <w:rPr>
          <w:rFonts w:ascii="Times New Roman" w:eastAsia="Calibri" w:hAnsi="Times New Roman" w:cs="Times New Roman"/>
          <w:sz w:val="28"/>
          <w:szCs w:val="28"/>
        </w:rPr>
      </w:pPr>
    </w:p>
    <w:p w:rsidR="00555B24" w:rsidRPr="00237E39" w:rsidRDefault="00555B24" w:rsidP="00237E39">
      <w:pPr>
        <w:pStyle w:val="ab"/>
        <w:numPr>
          <w:ilvl w:val="1"/>
          <w:numId w:val="1"/>
        </w:numPr>
        <w:spacing w:after="0" w:line="240" w:lineRule="auto"/>
        <w:ind w:left="0" w:firstLine="0"/>
        <w:jc w:val="center"/>
        <w:rPr>
          <w:rFonts w:ascii="Times New Roman" w:eastAsia="Calibri" w:hAnsi="Times New Roman" w:cs="Times New Roman"/>
          <w:sz w:val="28"/>
          <w:szCs w:val="28"/>
        </w:rPr>
      </w:pPr>
      <w:r w:rsidRPr="00237E39">
        <w:rPr>
          <w:rFonts w:ascii="Times New Roman" w:eastAsia="Calibri" w:hAnsi="Times New Roman" w:cs="Times New Roman"/>
          <w:sz w:val="28"/>
          <w:szCs w:val="28"/>
        </w:rPr>
        <w:t>Реквизиты нормативного правового акта</w:t>
      </w:r>
    </w:p>
    <w:p w:rsidR="00555B24" w:rsidRPr="00B07E6F" w:rsidRDefault="00555B24" w:rsidP="00555B24">
      <w:pPr>
        <w:spacing w:after="0" w:line="240" w:lineRule="auto"/>
        <w:contextualSpacing/>
        <w:rPr>
          <w:rFonts w:ascii="Times New Roman" w:eastAsia="Calibri" w:hAnsi="Times New Roman" w:cs="Times New Roman"/>
          <w:sz w:val="28"/>
          <w:szCs w:val="28"/>
        </w:rPr>
      </w:pPr>
    </w:p>
    <w:tbl>
      <w:tblPr>
        <w:tblStyle w:val="aa"/>
        <w:tblW w:w="0" w:type="auto"/>
        <w:tblInd w:w="-5" w:type="dxa"/>
        <w:tblLook w:val="04A0" w:firstRow="1" w:lastRow="0" w:firstColumn="1" w:lastColumn="0" w:noHBand="0" w:noVBand="1"/>
      </w:tblPr>
      <w:tblGrid>
        <w:gridCol w:w="1965"/>
        <w:gridCol w:w="7528"/>
      </w:tblGrid>
      <w:tr w:rsidR="00555B24" w:rsidRPr="00B07E6F" w:rsidTr="00555B24">
        <w:tc>
          <w:tcPr>
            <w:tcW w:w="1715" w:type="dxa"/>
            <w:tcBorders>
              <w:top w:val="single" w:sz="4" w:space="0" w:color="auto"/>
              <w:left w:val="single" w:sz="4" w:space="0" w:color="auto"/>
              <w:bottom w:val="single" w:sz="4" w:space="0" w:color="auto"/>
              <w:right w:val="single" w:sz="4" w:space="0" w:color="auto"/>
            </w:tcBorders>
            <w:hideMark/>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1. Вид</w:t>
            </w:r>
          </w:p>
        </w:tc>
        <w:tc>
          <w:tcPr>
            <w:tcW w:w="8059" w:type="dxa"/>
            <w:tcBorders>
              <w:top w:val="single" w:sz="4" w:space="0" w:color="auto"/>
              <w:left w:val="single" w:sz="4" w:space="0" w:color="auto"/>
              <w:bottom w:val="single" w:sz="4" w:space="0" w:color="auto"/>
              <w:right w:val="single" w:sz="4" w:space="0" w:color="auto"/>
            </w:tcBorders>
            <w:hideMark/>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постановление Правительства Российской Федерации</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hideMark/>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hideMark/>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1780</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hideMark/>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hideMark/>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25 октября 2023 года</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hideMark/>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hideMark/>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действующий</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hideMark/>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hideMark/>
          </w:tcPr>
          <w:p w:rsidR="00555B24" w:rsidRPr="00B07E6F" w:rsidRDefault="002870A0" w:rsidP="00555B24">
            <w:pPr>
              <w:rPr>
                <w:rFonts w:ascii="Times New Roman" w:eastAsia="Calibri" w:hAnsi="Times New Roman" w:cs="Times New Roman"/>
                <w:sz w:val="28"/>
                <w:szCs w:val="28"/>
              </w:rPr>
            </w:pPr>
            <w:r>
              <w:rPr>
                <w:rFonts w:ascii="Times New Roman" w:eastAsia="Calibri" w:hAnsi="Times New Roman" w:cs="Times New Roman"/>
                <w:sz w:val="28"/>
                <w:szCs w:val="28"/>
              </w:rPr>
              <w:t>«</w:t>
            </w:r>
            <w:r w:rsidR="00555B24" w:rsidRPr="00B07E6F">
              <w:rPr>
                <w:rFonts w:ascii="Times New Roman" w:eastAsia="Calibri" w:hAnsi="Times New Roman" w:cs="Times New Roman"/>
                <w:sz w:val="28"/>
                <w:szCs w:val="28"/>
              </w:rPr>
              <w:t xml:space="preserve">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00B07E6F" w:rsidRPr="00B07E6F">
              <w:rPr>
                <w:rFonts w:ascii="Times New Roman" w:eastAsia="Times New Roman" w:hAnsi="Times New Roman" w:cs="Times New Roman"/>
                <w:color w:val="000000"/>
                <w:spacing w:val="-2"/>
                <w:sz w:val="28"/>
                <w:szCs w:val="28"/>
                <w:lang w:eastAsia="ru-RU"/>
              </w:rPr>
              <w:t>–</w:t>
            </w:r>
            <w:r w:rsidR="00555B24" w:rsidRPr="00B07E6F">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2. Вид</w:t>
            </w:r>
          </w:p>
        </w:tc>
        <w:tc>
          <w:tcPr>
            <w:tcW w:w="8059"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постановление Правительства Российской Федерации</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lastRenderedPageBreak/>
              <w:t>Номер</w:t>
            </w:r>
          </w:p>
        </w:tc>
        <w:tc>
          <w:tcPr>
            <w:tcW w:w="8059"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1781</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25 октября 2023 года</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действующий</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555B24" w:rsidRPr="00B07E6F" w:rsidRDefault="002870A0" w:rsidP="00555B24">
            <w:pPr>
              <w:rPr>
                <w:rFonts w:ascii="Times New Roman" w:eastAsia="Calibri" w:hAnsi="Times New Roman" w:cs="Times New Roman"/>
                <w:sz w:val="28"/>
                <w:szCs w:val="28"/>
              </w:rPr>
            </w:pPr>
            <w:r>
              <w:rPr>
                <w:rFonts w:ascii="Times New Roman" w:eastAsia="Calibri" w:hAnsi="Times New Roman" w:cs="Times New Roman"/>
                <w:sz w:val="28"/>
                <w:szCs w:val="28"/>
              </w:rPr>
              <w:t>«</w:t>
            </w:r>
            <w:r w:rsidR="00555B24" w:rsidRPr="00B07E6F">
              <w:rPr>
                <w:rFonts w:ascii="Times New Roman" w:eastAsia="Calibri" w:hAnsi="Times New Roman" w:cs="Times New Roman"/>
                <w:sz w:val="28"/>
                <w:szCs w:val="28"/>
              </w:rPr>
              <w:t xml:space="preserve">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w:t>
            </w:r>
            <w:r w:rsidR="00B07E6F" w:rsidRPr="00B07E6F">
              <w:rPr>
                <w:rFonts w:ascii="Times New Roman" w:eastAsia="Times New Roman" w:hAnsi="Times New Roman" w:cs="Times New Roman"/>
                <w:color w:val="000000"/>
                <w:spacing w:val="-2"/>
                <w:sz w:val="28"/>
                <w:szCs w:val="28"/>
                <w:lang w:eastAsia="ru-RU"/>
              </w:rPr>
              <w:t>–</w:t>
            </w:r>
            <w:r w:rsidR="00555B24" w:rsidRPr="00B07E6F">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3. Вид</w:t>
            </w:r>
          </w:p>
        </w:tc>
        <w:tc>
          <w:tcPr>
            <w:tcW w:w="8059"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постановление Правительства Российской Федерации</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717</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14 июля 2012 года</w:t>
            </w:r>
          </w:p>
        </w:tc>
      </w:tr>
      <w:tr w:rsidR="00555B24" w:rsidRPr="00B07E6F" w:rsidTr="00555B24">
        <w:tc>
          <w:tcPr>
            <w:tcW w:w="1715"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действующий</w:t>
            </w:r>
          </w:p>
        </w:tc>
      </w:tr>
      <w:tr w:rsidR="00555B24" w:rsidRPr="00B07E6F" w:rsidTr="002870A0">
        <w:trPr>
          <w:trHeight w:val="1104"/>
        </w:trPr>
        <w:tc>
          <w:tcPr>
            <w:tcW w:w="1715" w:type="dxa"/>
            <w:tcBorders>
              <w:top w:val="single" w:sz="4" w:space="0" w:color="auto"/>
              <w:left w:val="single" w:sz="4" w:space="0" w:color="auto"/>
              <w:bottom w:val="single" w:sz="4" w:space="0" w:color="auto"/>
              <w:right w:val="single" w:sz="4" w:space="0" w:color="auto"/>
            </w:tcBorders>
          </w:tcPr>
          <w:p w:rsidR="00555B24" w:rsidRPr="00B07E6F" w:rsidRDefault="00555B24"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555B24" w:rsidRPr="00B07E6F" w:rsidRDefault="002870A0" w:rsidP="00555B24">
            <w:pPr>
              <w:rPr>
                <w:rFonts w:ascii="Times New Roman" w:eastAsia="Calibri" w:hAnsi="Times New Roman" w:cs="Times New Roman"/>
                <w:sz w:val="28"/>
                <w:szCs w:val="28"/>
              </w:rPr>
            </w:pPr>
            <w:r>
              <w:rPr>
                <w:rFonts w:ascii="Times New Roman" w:eastAsia="Calibri" w:hAnsi="Times New Roman" w:cs="Times New Roman"/>
                <w:sz w:val="28"/>
                <w:szCs w:val="28"/>
              </w:rPr>
              <w:t>«</w:t>
            </w:r>
            <w:r w:rsidR="00555B24" w:rsidRPr="00B07E6F">
              <w:rPr>
                <w:rFonts w:ascii="Times New Roman" w:eastAsia="Calibri" w:hAnsi="Times New Roman" w:cs="Times New Roman"/>
                <w:sz w:val="28"/>
                <w:szCs w:val="28"/>
              </w:rPr>
              <w:t>О Государственной программе развития сельского хозяйства и регулирования рынков сельскохозяйственной продукции, сырья и продовольствия</w:t>
            </w:r>
            <w:r>
              <w:rPr>
                <w:rFonts w:ascii="Times New Roman" w:eastAsia="Calibri" w:hAnsi="Times New Roman" w:cs="Times New Roman"/>
                <w:sz w:val="28"/>
                <w:szCs w:val="28"/>
              </w:rPr>
              <w:t>»</w:t>
            </w:r>
          </w:p>
        </w:tc>
      </w:tr>
    </w:tbl>
    <w:p w:rsidR="00555B24" w:rsidRPr="00B07E6F" w:rsidRDefault="00555B24" w:rsidP="00555B24">
      <w:pPr>
        <w:spacing w:after="0" w:line="240" w:lineRule="auto"/>
        <w:contextualSpacing/>
        <w:rPr>
          <w:rFonts w:ascii="Times New Roman" w:eastAsia="Calibri" w:hAnsi="Times New Roman" w:cs="Times New Roman"/>
          <w:sz w:val="28"/>
          <w:szCs w:val="28"/>
        </w:rPr>
      </w:pPr>
    </w:p>
    <w:p w:rsidR="00555B24" w:rsidRPr="00B07E6F" w:rsidRDefault="00555B24" w:rsidP="002870A0">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2. Используемые понятия</w:t>
      </w:r>
    </w:p>
    <w:p w:rsidR="00355BA6" w:rsidRPr="00B07E6F" w:rsidRDefault="00355BA6" w:rsidP="00555B24">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555B24" w:rsidRPr="00B07E6F" w:rsidRDefault="002870A0" w:rsidP="00555B24">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У</w:t>
      </w:r>
      <w:r w:rsidR="00555B24" w:rsidRPr="00B07E6F">
        <w:rPr>
          <w:rFonts w:ascii="Times New Roman" w:eastAsia="Times New Roman" w:hAnsi="Times New Roman" w:cs="Times New Roman"/>
          <w:color w:val="000000"/>
          <w:spacing w:val="-2"/>
          <w:sz w:val="28"/>
          <w:szCs w:val="28"/>
          <w:lang w:eastAsia="ru-RU"/>
        </w:rPr>
        <w:t>частник</w:t>
      </w:r>
      <w:r>
        <w:rPr>
          <w:rFonts w:ascii="Times New Roman" w:eastAsia="Times New Roman" w:hAnsi="Times New Roman" w:cs="Times New Roman"/>
          <w:color w:val="000000"/>
          <w:spacing w:val="-2"/>
          <w:sz w:val="28"/>
          <w:szCs w:val="28"/>
          <w:lang w:eastAsia="ru-RU"/>
        </w:rPr>
        <w:t>и</w:t>
      </w:r>
      <w:r w:rsidR="00555B24" w:rsidRPr="00B07E6F">
        <w:rPr>
          <w:rFonts w:ascii="Times New Roman" w:eastAsia="Times New Roman" w:hAnsi="Times New Roman" w:cs="Times New Roman"/>
          <w:color w:val="000000"/>
          <w:spacing w:val="-2"/>
          <w:sz w:val="28"/>
          <w:szCs w:val="28"/>
          <w:lang w:eastAsia="ru-RU"/>
        </w:rPr>
        <w:t xml:space="preserve"> отбора (получател</w:t>
      </w:r>
      <w:r>
        <w:rPr>
          <w:rFonts w:ascii="Times New Roman" w:eastAsia="Times New Roman" w:hAnsi="Times New Roman" w:cs="Times New Roman"/>
          <w:color w:val="000000"/>
          <w:spacing w:val="-2"/>
          <w:sz w:val="28"/>
          <w:szCs w:val="28"/>
          <w:lang w:eastAsia="ru-RU"/>
        </w:rPr>
        <w:t>и</w:t>
      </w:r>
      <w:r w:rsidR="00555B24" w:rsidRPr="00B07E6F">
        <w:rPr>
          <w:rFonts w:ascii="Times New Roman" w:eastAsia="Times New Roman" w:hAnsi="Times New Roman" w:cs="Times New Roman"/>
          <w:color w:val="000000"/>
          <w:spacing w:val="-2"/>
          <w:sz w:val="28"/>
          <w:szCs w:val="28"/>
          <w:lang w:eastAsia="ru-RU"/>
        </w:rPr>
        <w:t xml:space="preserve"> субсидии) – </w:t>
      </w:r>
      <w:r w:rsidR="00555B24" w:rsidRPr="00B07E6F">
        <w:rPr>
          <w:rFonts w:ascii="Times New Roman" w:eastAsia="Times New Roman" w:hAnsi="Times New Roman" w:cs="Times New Roman"/>
          <w:sz w:val="28"/>
          <w:szCs w:val="28"/>
          <w:lang w:eastAsia="ru-RU"/>
        </w:rPr>
        <w:t>сельскохозяйственны</w:t>
      </w:r>
      <w:r>
        <w:rPr>
          <w:rFonts w:ascii="Times New Roman" w:eastAsia="Times New Roman" w:hAnsi="Times New Roman" w:cs="Times New Roman"/>
          <w:sz w:val="28"/>
          <w:szCs w:val="28"/>
          <w:lang w:eastAsia="ru-RU"/>
        </w:rPr>
        <w:t>е</w:t>
      </w:r>
      <w:r w:rsidR="00555B24" w:rsidRPr="00B07E6F">
        <w:rPr>
          <w:rFonts w:ascii="Times New Roman" w:eastAsia="Times New Roman" w:hAnsi="Times New Roman" w:cs="Times New Roman"/>
          <w:sz w:val="28"/>
          <w:szCs w:val="28"/>
          <w:lang w:eastAsia="ru-RU"/>
        </w:rPr>
        <w:t xml:space="preserve"> товаропроизводител</w:t>
      </w:r>
      <w:r>
        <w:rPr>
          <w:rFonts w:ascii="Times New Roman" w:eastAsia="Times New Roman" w:hAnsi="Times New Roman" w:cs="Times New Roman"/>
          <w:sz w:val="28"/>
          <w:szCs w:val="28"/>
          <w:lang w:eastAsia="ru-RU"/>
        </w:rPr>
        <w:t>и</w:t>
      </w:r>
      <w:r w:rsidR="00555B24" w:rsidRPr="00B07E6F">
        <w:rPr>
          <w:rFonts w:ascii="Times New Roman" w:eastAsia="Times New Roman" w:hAnsi="Times New Roman" w:cs="Times New Roman"/>
          <w:sz w:val="28"/>
          <w:szCs w:val="28"/>
          <w:lang w:eastAsia="ru-RU"/>
        </w:rPr>
        <w:t xml:space="preserve"> (за исключением граждан, ведущих личное подсобное хозяйство, и сельскохозяйственных кредитных потребительских кооперативов)</w:t>
      </w:r>
      <w:r w:rsidR="00355BA6" w:rsidRPr="00B07E6F">
        <w:rPr>
          <w:rFonts w:ascii="Times New Roman" w:eastAsia="Times New Roman" w:hAnsi="Times New Roman" w:cs="Times New Roman"/>
          <w:sz w:val="28"/>
          <w:szCs w:val="28"/>
          <w:lang w:eastAsia="ru-RU"/>
        </w:rPr>
        <w:t>;</w:t>
      </w:r>
    </w:p>
    <w:p w:rsidR="00355BA6" w:rsidRPr="00B07E6F" w:rsidRDefault="00355BA6" w:rsidP="00355BA6">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затраты на уход за многолетними насаждениями (кроме виноградников) (до вступления в товарное плодоношение, но не более 3 лет с момента закладки для садов интенсивного типа), включая питомники, в том числе на установку шпалеры и (или) противоградовой сетки (включая стоимость шпалеры </w:t>
      </w:r>
      <w:r w:rsidR="002870A0">
        <w:rPr>
          <w:rFonts w:ascii="Times New Roman" w:eastAsia="Times New Roman" w:hAnsi="Times New Roman" w:cs="Times New Roman"/>
          <w:sz w:val="28"/>
          <w:szCs w:val="28"/>
          <w:lang w:eastAsia="ru-RU"/>
        </w:rPr>
        <w:br/>
      </w:r>
      <w:r w:rsidRPr="00B07E6F">
        <w:rPr>
          <w:rFonts w:ascii="Times New Roman" w:eastAsia="Times New Roman" w:hAnsi="Times New Roman" w:cs="Times New Roman"/>
          <w:sz w:val="28"/>
          <w:szCs w:val="28"/>
          <w:lang w:eastAsia="ru-RU"/>
        </w:rPr>
        <w:t>и (или) стоимость противоградовой сетки) –</w:t>
      </w:r>
      <w:r w:rsidR="002870A0">
        <w:rPr>
          <w:rFonts w:ascii="Times New Roman" w:eastAsia="Times New Roman" w:hAnsi="Times New Roman" w:cs="Times New Roman"/>
          <w:sz w:val="28"/>
          <w:szCs w:val="28"/>
          <w:lang w:eastAsia="ru-RU"/>
        </w:rPr>
        <w:t xml:space="preserve"> </w:t>
      </w:r>
      <w:r w:rsidRPr="00B07E6F">
        <w:rPr>
          <w:rFonts w:ascii="Times New Roman" w:eastAsia="Times New Roman" w:hAnsi="Times New Roman" w:cs="Times New Roman"/>
          <w:sz w:val="28"/>
          <w:szCs w:val="28"/>
          <w:lang w:eastAsia="ru-RU"/>
        </w:rPr>
        <w:t>затраты на приобретение удобрений</w:t>
      </w:r>
      <w:r w:rsidR="00E86E91">
        <w:rPr>
          <w:rFonts w:ascii="Times New Roman" w:eastAsia="Times New Roman" w:hAnsi="Times New Roman" w:cs="Times New Roman"/>
          <w:sz w:val="28"/>
          <w:szCs w:val="28"/>
          <w:lang w:eastAsia="ru-RU"/>
        </w:rPr>
        <w:t>,</w:t>
      </w:r>
      <w:r w:rsidR="00861AF8" w:rsidRPr="00B07E6F">
        <w:rPr>
          <w:rFonts w:ascii="Times New Roman" w:eastAsia="Times New Roman" w:hAnsi="Times New Roman" w:cs="Times New Roman"/>
          <w:sz w:val="28"/>
          <w:szCs w:val="28"/>
          <w:lang w:eastAsia="ru-RU"/>
        </w:rPr>
        <w:t xml:space="preserve"> и (или) </w:t>
      </w:r>
      <w:r w:rsidRPr="00B07E6F">
        <w:rPr>
          <w:rFonts w:ascii="Times New Roman" w:eastAsia="Times New Roman" w:hAnsi="Times New Roman" w:cs="Times New Roman"/>
          <w:sz w:val="28"/>
          <w:szCs w:val="28"/>
          <w:lang w:eastAsia="ru-RU"/>
        </w:rPr>
        <w:t>регуляторов роста растений</w:t>
      </w:r>
      <w:r w:rsidR="00E86E91">
        <w:rPr>
          <w:rFonts w:ascii="Times New Roman" w:eastAsia="Times New Roman" w:hAnsi="Times New Roman" w:cs="Times New Roman"/>
          <w:sz w:val="28"/>
          <w:szCs w:val="28"/>
          <w:lang w:eastAsia="ru-RU"/>
        </w:rPr>
        <w:t>,</w:t>
      </w:r>
      <w:r w:rsidR="00861AF8" w:rsidRPr="00B07E6F">
        <w:rPr>
          <w:rFonts w:ascii="Times New Roman" w:eastAsia="Times New Roman" w:hAnsi="Times New Roman" w:cs="Times New Roman"/>
          <w:sz w:val="28"/>
          <w:szCs w:val="28"/>
          <w:lang w:eastAsia="ru-RU"/>
        </w:rPr>
        <w:t xml:space="preserve"> и (или) </w:t>
      </w:r>
      <w:r w:rsidRPr="00B07E6F">
        <w:rPr>
          <w:rFonts w:ascii="Times New Roman" w:eastAsia="Times New Roman" w:hAnsi="Times New Roman" w:cs="Times New Roman"/>
          <w:sz w:val="28"/>
          <w:szCs w:val="28"/>
          <w:lang w:eastAsia="ru-RU"/>
        </w:rPr>
        <w:t>средств защиты растений</w:t>
      </w:r>
      <w:r w:rsidR="00E86E91">
        <w:rPr>
          <w:rFonts w:ascii="Times New Roman" w:eastAsia="Times New Roman" w:hAnsi="Times New Roman" w:cs="Times New Roman"/>
          <w:sz w:val="28"/>
          <w:szCs w:val="28"/>
          <w:lang w:eastAsia="ru-RU"/>
        </w:rPr>
        <w:t>,</w:t>
      </w:r>
      <w:r w:rsidR="00861AF8" w:rsidRPr="00B07E6F">
        <w:rPr>
          <w:rFonts w:ascii="Times New Roman" w:eastAsia="Times New Roman" w:hAnsi="Times New Roman" w:cs="Times New Roman"/>
          <w:sz w:val="28"/>
          <w:szCs w:val="28"/>
          <w:lang w:eastAsia="ru-RU"/>
        </w:rPr>
        <w:t xml:space="preserve"> и (или)</w:t>
      </w:r>
      <w:r w:rsidRPr="00B07E6F">
        <w:rPr>
          <w:rFonts w:ascii="Times New Roman" w:eastAsia="Times New Roman" w:hAnsi="Times New Roman" w:cs="Times New Roman"/>
          <w:sz w:val="28"/>
          <w:szCs w:val="28"/>
          <w:lang w:eastAsia="ru-RU"/>
        </w:rPr>
        <w:t xml:space="preserve"> горюче-смазочных материалов</w:t>
      </w:r>
      <w:r w:rsidR="00E86E91">
        <w:rPr>
          <w:rFonts w:ascii="Times New Roman" w:eastAsia="Times New Roman" w:hAnsi="Times New Roman" w:cs="Times New Roman"/>
          <w:sz w:val="28"/>
          <w:szCs w:val="28"/>
          <w:lang w:eastAsia="ru-RU"/>
        </w:rPr>
        <w:t>,</w:t>
      </w:r>
      <w:r w:rsidR="00861AF8" w:rsidRPr="00B07E6F">
        <w:rPr>
          <w:rFonts w:ascii="Times New Roman" w:eastAsia="Times New Roman" w:hAnsi="Times New Roman" w:cs="Times New Roman"/>
          <w:sz w:val="28"/>
          <w:szCs w:val="28"/>
          <w:lang w:eastAsia="ru-RU"/>
        </w:rPr>
        <w:t xml:space="preserve"> и (или)</w:t>
      </w:r>
      <w:r w:rsidRPr="00B07E6F">
        <w:rPr>
          <w:rFonts w:ascii="Times New Roman" w:eastAsia="Times New Roman" w:hAnsi="Times New Roman" w:cs="Times New Roman"/>
          <w:sz w:val="28"/>
          <w:szCs w:val="28"/>
          <w:lang w:eastAsia="ru-RU"/>
        </w:rPr>
        <w:t xml:space="preserve"> шпалеры (или) противоградовой сетки</w:t>
      </w:r>
      <w:r w:rsidR="00E86E91">
        <w:rPr>
          <w:rFonts w:ascii="Times New Roman" w:eastAsia="Times New Roman" w:hAnsi="Times New Roman" w:cs="Times New Roman"/>
          <w:sz w:val="28"/>
          <w:szCs w:val="28"/>
          <w:lang w:eastAsia="ru-RU"/>
        </w:rPr>
        <w:t>,</w:t>
      </w:r>
      <w:r w:rsidR="00861AF8" w:rsidRPr="00B07E6F">
        <w:rPr>
          <w:rFonts w:ascii="Times New Roman" w:eastAsia="Times New Roman" w:hAnsi="Times New Roman" w:cs="Times New Roman"/>
          <w:sz w:val="28"/>
          <w:szCs w:val="28"/>
          <w:lang w:eastAsia="ru-RU"/>
        </w:rPr>
        <w:t xml:space="preserve"> и (или) </w:t>
      </w:r>
      <w:r w:rsidRPr="00B07E6F">
        <w:rPr>
          <w:rFonts w:ascii="Times New Roman" w:eastAsia="Times New Roman" w:hAnsi="Times New Roman" w:cs="Times New Roman"/>
          <w:sz w:val="28"/>
          <w:szCs w:val="28"/>
          <w:lang w:eastAsia="ru-RU"/>
        </w:rPr>
        <w:t>расходных материалов (комплектующи</w:t>
      </w:r>
      <w:r w:rsidR="00E86E91">
        <w:rPr>
          <w:rFonts w:ascii="Times New Roman" w:eastAsia="Times New Roman" w:hAnsi="Times New Roman" w:cs="Times New Roman"/>
          <w:sz w:val="28"/>
          <w:szCs w:val="28"/>
          <w:lang w:eastAsia="ru-RU"/>
        </w:rPr>
        <w:t>х</w:t>
      </w:r>
      <w:r w:rsidRPr="00B07E6F">
        <w:rPr>
          <w:rFonts w:ascii="Times New Roman" w:eastAsia="Times New Roman" w:hAnsi="Times New Roman" w:cs="Times New Roman"/>
          <w:sz w:val="28"/>
          <w:szCs w:val="28"/>
          <w:lang w:eastAsia="ru-RU"/>
        </w:rPr>
        <w:t xml:space="preserve"> к шпалерным конструкциям и </w:t>
      </w:r>
      <w:r w:rsidR="00E86E91">
        <w:rPr>
          <w:rFonts w:ascii="Times New Roman" w:eastAsia="Times New Roman" w:hAnsi="Times New Roman" w:cs="Times New Roman"/>
          <w:sz w:val="28"/>
          <w:szCs w:val="28"/>
          <w:lang w:eastAsia="ru-RU"/>
        </w:rPr>
        <w:t>противоградной сетке, подвязочного</w:t>
      </w:r>
      <w:r w:rsidRPr="00B07E6F">
        <w:rPr>
          <w:rFonts w:ascii="Times New Roman" w:eastAsia="Times New Roman" w:hAnsi="Times New Roman" w:cs="Times New Roman"/>
          <w:sz w:val="28"/>
          <w:szCs w:val="28"/>
          <w:lang w:eastAsia="ru-RU"/>
        </w:rPr>
        <w:t xml:space="preserve"> материал</w:t>
      </w:r>
      <w:r w:rsidR="00E86E91">
        <w:rPr>
          <w:rFonts w:ascii="Times New Roman" w:eastAsia="Times New Roman" w:hAnsi="Times New Roman" w:cs="Times New Roman"/>
          <w:sz w:val="28"/>
          <w:szCs w:val="28"/>
          <w:lang w:eastAsia="ru-RU"/>
        </w:rPr>
        <w:t>а</w:t>
      </w:r>
      <w:r w:rsidRPr="00B07E6F">
        <w:rPr>
          <w:rFonts w:ascii="Times New Roman" w:eastAsia="Times New Roman" w:hAnsi="Times New Roman" w:cs="Times New Roman"/>
          <w:sz w:val="28"/>
          <w:szCs w:val="28"/>
          <w:lang w:eastAsia="ru-RU"/>
        </w:rPr>
        <w:t>, обвя</w:t>
      </w:r>
      <w:r w:rsidR="00861AF8" w:rsidRPr="00B07E6F">
        <w:rPr>
          <w:rFonts w:ascii="Times New Roman" w:eastAsia="Times New Roman" w:hAnsi="Times New Roman" w:cs="Times New Roman"/>
          <w:sz w:val="28"/>
          <w:szCs w:val="28"/>
          <w:lang w:eastAsia="ru-RU"/>
        </w:rPr>
        <w:t>зочн</w:t>
      </w:r>
      <w:r w:rsidR="00E86E91">
        <w:rPr>
          <w:rFonts w:ascii="Times New Roman" w:eastAsia="Times New Roman" w:hAnsi="Times New Roman" w:cs="Times New Roman"/>
          <w:sz w:val="28"/>
          <w:szCs w:val="28"/>
          <w:lang w:eastAsia="ru-RU"/>
        </w:rPr>
        <w:t>ого</w:t>
      </w:r>
      <w:r w:rsidR="00861AF8" w:rsidRPr="00B07E6F">
        <w:rPr>
          <w:rFonts w:ascii="Times New Roman" w:eastAsia="Times New Roman" w:hAnsi="Times New Roman" w:cs="Times New Roman"/>
          <w:sz w:val="28"/>
          <w:szCs w:val="28"/>
          <w:lang w:eastAsia="ru-RU"/>
        </w:rPr>
        <w:t xml:space="preserve"> материал</w:t>
      </w:r>
      <w:r w:rsidR="00E86E91">
        <w:rPr>
          <w:rFonts w:ascii="Times New Roman" w:eastAsia="Times New Roman" w:hAnsi="Times New Roman" w:cs="Times New Roman"/>
          <w:sz w:val="28"/>
          <w:szCs w:val="28"/>
          <w:lang w:eastAsia="ru-RU"/>
        </w:rPr>
        <w:t>а</w:t>
      </w:r>
      <w:r w:rsidR="00861AF8" w:rsidRPr="00B07E6F">
        <w:rPr>
          <w:rFonts w:ascii="Times New Roman" w:eastAsia="Times New Roman" w:hAnsi="Times New Roman" w:cs="Times New Roman"/>
          <w:sz w:val="28"/>
          <w:szCs w:val="28"/>
          <w:lang w:eastAsia="ru-RU"/>
        </w:rPr>
        <w:t>, опорны</w:t>
      </w:r>
      <w:r w:rsidR="00E86E91">
        <w:rPr>
          <w:rFonts w:ascii="Times New Roman" w:eastAsia="Times New Roman" w:hAnsi="Times New Roman" w:cs="Times New Roman"/>
          <w:sz w:val="28"/>
          <w:szCs w:val="28"/>
          <w:lang w:eastAsia="ru-RU"/>
        </w:rPr>
        <w:t>х</w:t>
      </w:r>
      <w:r w:rsidR="00861AF8" w:rsidRPr="00B07E6F">
        <w:rPr>
          <w:rFonts w:ascii="Times New Roman" w:eastAsia="Times New Roman" w:hAnsi="Times New Roman" w:cs="Times New Roman"/>
          <w:sz w:val="28"/>
          <w:szCs w:val="28"/>
          <w:lang w:eastAsia="ru-RU"/>
        </w:rPr>
        <w:t xml:space="preserve"> коль</w:t>
      </w:r>
      <w:r w:rsidR="00E86E91">
        <w:rPr>
          <w:rFonts w:ascii="Times New Roman" w:eastAsia="Times New Roman" w:hAnsi="Times New Roman" w:cs="Times New Roman"/>
          <w:sz w:val="28"/>
          <w:szCs w:val="28"/>
          <w:lang w:eastAsia="ru-RU"/>
        </w:rPr>
        <w:t>ев</w:t>
      </w:r>
      <w:r w:rsidR="00861AF8" w:rsidRPr="00B07E6F">
        <w:rPr>
          <w:rFonts w:ascii="Times New Roman" w:eastAsia="Times New Roman" w:hAnsi="Times New Roman" w:cs="Times New Roman"/>
          <w:sz w:val="28"/>
          <w:szCs w:val="28"/>
          <w:lang w:eastAsia="ru-RU"/>
        </w:rPr>
        <w:t>)</w:t>
      </w:r>
      <w:r w:rsidR="00E86E91">
        <w:rPr>
          <w:rFonts w:ascii="Times New Roman" w:eastAsia="Times New Roman" w:hAnsi="Times New Roman" w:cs="Times New Roman"/>
          <w:sz w:val="28"/>
          <w:szCs w:val="28"/>
          <w:lang w:eastAsia="ru-RU"/>
        </w:rPr>
        <w:t>,</w:t>
      </w:r>
      <w:r w:rsidR="00861AF8" w:rsidRPr="00B07E6F">
        <w:rPr>
          <w:rFonts w:ascii="Times New Roman" w:eastAsia="Times New Roman" w:hAnsi="Times New Roman" w:cs="Times New Roman"/>
          <w:sz w:val="28"/>
          <w:szCs w:val="28"/>
          <w:lang w:eastAsia="ru-RU"/>
        </w:rPr>
        <w:t xml:space="preserve"> и (или)</w:t>
      </w:r>
      <w:r w:rsidRPr="00B07E6F">
        <w:rPr>
          <w:rFonts w:ascii="Times New Roman" w:eastAsia="Times New Roman" w:hAnsi="Times New Roman" w:cs="Times New Roman"/>
          <w:sz w:val="28"/>
          <w:szCs w:val="28"/>
          <w:lang w:eastAsia="ru-RU"/>
        </w:rPr>
        <w:t xml:space="preserve"> затраты на содержание основных средств (приобретение запасных частей и расходных материалов, проведение тек</w:t>
      </w:r>
      <w:r w:rsidR="00861AF8" w:rsidRPr="00B07E6F">
        <w:rPr>
          <w:rFonts w:ascii="Times New Roman" w:eastAsia="Times New Roman" w:hAnsi="Times New Roman" w:cs="Times New Roman"/>
          <w:sz w:val="28"/>
          <w:szCs w:val="28"/>
          <w:lang w:eastAsia="ru-RU"/>
        </w:rPr>
        <w:t>ущего ремонта)</w:t>
      </w:r>
      <w:r w:rsidR="00E86E91">
        <w:rPr>
          <w:rFonts w:ascii="Times New Roman" w:eastAsia="Times New Roman" w:hAnsi="Times New Roman" w:cs="Times New Roman"/>
          <w:sz w:val="28"/>
          <w:szCs w:val="28"/>
          <w:lang w:eastAsia="ru-RU"/>
        </w:rPr>
        <w:t>,</w:t>
      </w:r>
      <w:r w:rsidR="00861AF8" w:rsidRPr="00B07E6F">
        <w:rPr>
          <w:rFonts w:ascii="Times New Roman" w:eastAsia="Times New Roman" w:hAnsi="Times New Roman" w:cs="Times New Roman"/>
          <w:sz w:val="28"/>
          <w:szCs w:val="28"/>
          <w:lang w:eastAsia="ru-RU"/>
        </w:rPr>
        <w:t xml:space="preserve"> и (или)</w:t>
      </w:r>
      <w:r w:rsidRPr="00B07E6F">
        <w:rPr>
          <w:rFonts w:ascii="Times New Roman" w:eastAsia="Times New Roman" w:hAnsi="Times New Roman" w:cs="Times New Roman"/>
          <w:sz w:val="28"/>
          <w:szCs w:val="28"/>
          <w:lang w:eastAsia="ru-RU"/>
        </w:rPr>
        <w:t xml:space="preserve"> на оплату услуг</w:t>
      </w:r>
      <w:r w:rsidR="00E86E91">
        <w:rPr>
          <w:rFonts w:ascii="Times New Roman" w:eastAsia="Times New Roman" w:hAnsi="Times New Roman" w:cs="Times New Roman"/>
          <w:sz w:val="28"/>
          <w:szCs w:val="28"/>
          <w:lang w:eastAsia="ru-RU"/>
        </w:rPr>
        <w:t>,</w:t>
      </w:r>
      <w:r w:rsidRPr="00B07E6F">
        <w:rPr>
          <w:rFonts w:ascii="Times New Roman" w:eastAsia="Times New Roman" w:hAnsi="Times New Roman" w:cs="Times New Roman"/>
          <w:sz w:val="28"/>
          <w:szCs w:val="28"/>
          <w:lang w:eastAsia="ru-RU"/>
        </w:rPr>
        <w:t xml:space="preserve"> выполненных сторонними организациями (работ по обработке почв, внесению удобрений, формированию кустарников-саженцев, поливу, и других работ по уход</w:t>
      </w:r>
      <w:r w:rsidR="00E86E91">
        <w:rPr>
          <w:rFonts w:ascii="Times New Roman" w:eastAsia="Times New Roman" w:hAnsi="Times New Roman" w:cs="Times New Roman"/>
          <w:sz w:val="28"/>
          <w:szCs w:val="28"/>
          <w:lang w:eastAsia="ru-RU"/>
        </w:rPr>
        <w:t xml:space="preserve">у за многолетними насаждениями), </w:t>
      </w:r>
      <w:r w:rsidR="00861AF8" w:rsidRPr="00B07E6F">
        <w:rPr>
          <w:rFonts w:ascii="Times New Roman" w:eastAsia="Times New Roman" w:hAnsi="Times New Roman" w:cs="Times New Roman"/>
          <w:sz w:val="28"/>
          <w:szCs w:val="28"/>
          <w:lang w:eastAsia="ru-RU"/>
        </w:rPr>
        <w:t xml:space="preserve">и (или) </w:t>
      </w:r>
      <w:r w:rsidRPr="00B07E6F">
        <w:rPr>
          <w:rFonts w:ascii="Times New Roman" w:eastAsia="Times New Roman" w:hAnsi="Times New Roman" w:cs="Times New Roman"/>
          <w:sz w:val="28"/>
          <w:szCs w:val="28"/>
          <w:lang w:eastAsia="ru-RU"/>
        </w:rPr>
        <w:t>на оплату труда и оплату страховых взносов работников, занятых на работах по уходу за многолетними насаждениями.</w:t>
      </w:r>
    </w:p>
    <w:p w:rsidR="00555B24" w:rsidRDefault="00555B24" w:rsidP="00555B24">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2870A0" w:rsidRDefault="002870A0" w:rsidP="00555B24">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2870A0" w:rsidRDefault="002870A0" w:rsidP="00555B24">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2870A0" w:rsidRPr="00B07E6F" w:rsidRDefault="002870A0" w:rsidP="00555B24">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555B24" w:rsidRPr="00B07E6F" w:rsidRDefault="00555B24" w:rsidP="00237E39">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lastRenderedPageBreak/>
        <w:t>3. Информация о получателях субсидии</w:t>
      </w:r>
    </w:p>
    <w:p w:rsidR="00555B24" w:rsidRPr="00B07E6F" w:rsidRDefault="00555B24" w:rsidP="002870A0">
      <w:pPr>
        <w:spacing w:after="0" w:line="240" w:lineRule="auto"/>
        <w:contextualSpacing/>
        <w:rPr>
          <w:rFonts w:ascii="Times New Roman" w:eastAsia="Times New Roman" w:hAnsi="Times New Roman" w:cs="Times New Roman"/>
          <w:color w:val="000000"/>
          <w:spacing w:val="-2"/>
          <w:sz w:val="28"/>
          <w:szCs w:val="28"/>
          <w:lang w:eastAsia="ru-RU"/>
        </w:rPr>
      </w:pPr>
    </w:p>
    <w:tbl>
      <w:tblPr>
        <w:tblW w:w="9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7"/>
        <w:gridCol w:w="4479"/>
      </w:tblGrid>
      <w:tr w:rsidR="00555B24" w:rsidRPr="00B07E6F" w:rsidTr="002870A0">
        <w:trPr>
          <w:trHeight w:hRule="exact" w:val="970"/>
        </w:trPr>
        <w:tc>
          <w:tcPr>
            <w:tcW w:w="5007" w:type="dxa"/>
            <w:tcBorders>
              <w:top w:val="single" w:sz="4" w:space="0" w:color="auto"/>
              <w:left w:val="single" w:sz="4" w:space="0" w:color="auto"/>
              <w:bottom w:val="single" w:sz="4" w:space="0" w:color="auto"/>
              <w:right w:val="single" w:sz="4" w:space="0" w:color="auto"/>
            </w:tcBorders>
            <w:shd w:val="clear" w:color="auto" w:fill="auto"/>
            <w:vAlign w:val="center"/>
          </w:tcPr>
          <w:p w:rsidR="00555B24" w:rsidRPr="00B07E6F" w:rsidRDefault="002870A0" w:rsidP="002870A0">
            <w:pPr>
              <w:spacing w:after="0" w:line="240" w:lineRule="auto"/>
              <w:ind w:firstLine="709"/>
              <w:contextualSpacing/>
              <w:rPr>
                <w:rFonts w:ascii="Times New Roman" w:eastAsia="Times New Roman" w:hAnsi="Times New Roman" w:cs="Times New Roman"/>
                <w:color w:val="000000"/>
                <w:spacing w:val="-2"/>
                <w:sz w:val="28"/>
                <w:szCs w:val="28"/>
                <w:lang w:eastAsia="ru-RU"/>
              </w:rPr>
            </w:pPr>
            <w:r w:rsidRPr="002870A0">
              <w:rPr>
                <w:rFonts w:ascii="Times New Roman" w:eastAsia="Times New Roman" w:hAnsi="Times New Roman" w:cs="Times New Roman"/>
                <w:color w:val="000000"/>
                <w:spacing w:val="-2"/>
                <w:sz w:val="28"/>
                <w:szCs w:val="28"/>
                <w:lang w:eastAsia="ru-RU"/>
              </w:rPr>
              <w:t>Категории получателей субсидии</w:t>
            </w:r>
          </w:p>
        </w:tc>
        <w:tc>
          <w:tcPr>
            <w:tcW w:w="4479" w:type="dxa"/>
            <w:tcBorders>
              <w:top w:val="single" w:sz="4" w:space="0" w:color="auto"/>
              <w:left w:val="single" w:sz="4" w:space="0" w:color="auto"/>
              <w:bottom w:val="single" w:sz="4" w:space="0" w:color="auto"/>
              <w:right w:val="single" w:sz="4" w:space="0" w:color="auto"/>
            </w:tcBorders>
            <w:shd w:val="clear" w:color="auto" w:fill="auto"/>
            <w:vAlign w:val="center"/>
          </w:tcPr>
          <w:p w:rsidR="00555B24" w:rsidRPr="00B07E6F" w:rsidRDefault="00555B24" w:rsidP="002870A0">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Тип субъекта экономической деятельности</w:t>
            </w:r>
          </w:p>
        </w:tc>
      </w:tr>
      <w:tr w:rsidR="00555B24"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555B24" w:rsidRPr="00B07E6F" w:rsidRDefault="00555B24"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Главы крестьянских (фермерских) хозяйств</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555B24"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555B24" w:rsidRPr="00B07E6F">
              <w:rPr>
                <w:rFonts w:ascii="Times New Roman" w:eastAsia="Times New Roman" w:hAnsi="Times New Roman" w:cs="Times New Roman"/>
                <w:color w:val="000000"/>
                <w:spacing w:val="-2"/>
                <w:sz w:val="28"/>
                <w:szCs w:val="28"/>
                <w:lang w:eastAsia="ru-RU"/>
              </w:rPr>
              <w:t>ндивидуальный предприниматель</w:t>
            </w:r>
          </w:p>
        </w:tc>
      </w:tr>
      <w:tr w:rsidR="00555B24"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555B24" w:rsidRPr="00B07E6F" w:rsidRDefault="00555B24"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Индивидуальные предприниматели</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555B24"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555B24" w:rsidRPr="00B07E6F">
              <w:rPr>
                <w:rFonts w:ascii="Times New Roman" w:eastAsia="Times New Roman" w:hAnsi="Times New Roman" w:cs="Times New Roman"/>
                <w:color w:val="000000"/>
                <w:spacing w:val="-2"/>
                <w:sz w:val="28"/>
                <w:szCs w:val="28"/>
                <w:lang w:eastAsia="ru-RU"/>
              </w:rPr>
              <w:t>ндивидуальный предприниматель</w:t>
            </w:r>
          </w:p>
        </w:tc>
      </w:tr>
      <w:tr w:rsidR="00555B24"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555B24" w:rsidRPr="00B07E6F" w:rsidRDefault="00555B24"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Унитарные предприятия</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555B24"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ю</w:t>
            </w:r>
            <w:r w:rsidR="00555B24" w:rsidRPr="00B07E6F">
              <w:rPr>
                <w:rFonts w:ascii="Times New Roman" w:eastAsia="Times New Roman" w:hAnsi="Times New Roman" w:cs="Times New Roman"/>
                <w:color w:val="000000"/>
                <w:spacing w:val="-2"/>
                <w:sz w:val="28"/>
                <w:szCs w:val="28"/>
                <w:lang w:eastAsia="ru-RU"/>
              </w:rPr>
              <w:t>ридическое лицо</w:t>
            </w:r>
          </w:p>
        </w:tc>
      </w:tr>
      <w:tr w:rsidR="002870A0"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2870A0"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Крестьянские (фермерские) хозяйства</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2870A0" w:rsidRDefault="002870A0" w:rsidP="002870A0">
            <w:pPr>
              <w:ind w:left="57" w:right="57"/>
            </w:pPr>
            <w:r w:rsidRPr="00CE5C05">
              <w:rPr>
                <w:rFonts w:ascii="Times New Roman" w:eastAsia="Times New Roman" w:hAnsi="Times New Roman" w:cs="Times New Roman"/>
                <w:color w:val="000000"/>
                <w:spacing w:val="-2"/>
                <w:sz w:val="28"/>
                <w:szCs w:val="28"/>
                <w:lang w:eastAsia="ru-RU"/>
              </w:rPr>
              <w:t>юридическое лицо</w:t>
            </w:r>
          </w:p>
        </w:tc>
      </w:tr>
      <w:tr w:rsidR="002870A0"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2870A0"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Прочие юридические лица, являющиеся коммерческими организациями</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2870A0" w:rsidRDefault="002870A0" w:rsidP="002870A0">
            <w:pPr>
              <w:ind w:left="57" w:right="57"/>
            </w:pPr>
            <w:r w:rsidRPr="00CE5C05">
              <w:rPr>
                <w:rFonts w:ascii="Times New Roman" w:eastAsia="Times New Roman" w:hAnsi="Times New Roman" w:cs="Times New Roman"/>
                <w:color w:val="000000"/>
                <w:spacing w:val="-2"/>
                <w:sz w:val="28"/>
                <w:szCs w:val="28"/>
                <w:lang w:eastAsia="ru-RU"/>
              </w:rPr>
              <w:t>юридическое лицо</w:t>
            </w:r>
          </w:p>
        </w:tc>
      </w:tr>
      <w:tr w:rsidR="002870A0"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2870A0"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Сельскохозяйственные потребительские кооперативы</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2870A0" w:rsidRDefault="002870A0" w:rsidP="002870A0">
            <w:pPr>
              <w:ind w:left="57" w:right="57"/>
            </w:pPr>
            <w:r w:rsidRPr="00CE5C05">
              <w:rPr>
                <w:rFonts w:ascii="Times New Roman" w:eastAsia="Times New Roman" w:hAnsi="Times New Roman" w:cs="Times New Roman"/>
                <w:color w:val="000000"/>
                <w:spacing w:val="-2"/>
                <w:sz w:val="28"/>
                <w:szCs w:val="28"/>
                <w:lang w:eastAsia="ru-RU"/>
              </w:rPr>
              <w:t>юридическое лицо</w:t>
            </w:r>
          </w:p>
        </w:tc>
      </w:tr>
      <w:tr w:rsidR="002870A0"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2870A0"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Сельскохозяйственные производственные кооперативы</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2870A0" w:rsidRDefault="002870A0" w:rsidP="002870A0">
            <w:pPr>
              <w:ind w:left="57" w:right="57"/>
            </w:pPr>
            <w:r w:rsidRPr="00CE5C05">
              <w:rPr>
                <w:rFonts w:ascii="Times New Roman" w:eastAsia="Times New Roman" w:hAnsi="Times New Roman" w:cs="Times New Roman"/>
                <w:color w:val="000000"/>
                <w:spacing w:val="-2"/>
                <w:sz w:val="28"/>
                <w:szCs w:val="28"/>
                <w:lang w:eastAsia="ru-RU"/>
              </w:rPr>
              <w:t>юридическое лицо</w:t>
            </w:r>
          </w:p>
        </w:tc>
      </w:tr>
      <w:tr w:rsidR="002870A0"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2870A0"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Производственные кооперативы (артели)</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2870A0" w:rsidRDefault="002870A0" w:rsidP="002870A0">
            <w:pPr>
              <w:ind w:left="57" w:right="57"/>
            </w:pPr>
            <w:r w:rsidRPr="00CE5C05">
              <w:rPr>
                <w:rFonts w:ascii="Times New Roman" w:eastAsia="Times New Roman" w:hAnsi="Times New Roman" w:cs="Times New Roman"/>
                <w:color w:val="000000"/>
                <w:spacing w:val="-2"/>
                <w:sz w:val="28"/>
                <w:szCs w:val="28"/>
                <w:lang w:eastAsia="ru-RU"/>
              </w:rPr>
              <w:t>юридическое лицо</w:t>
            </w:r>
          </w:p>
        </w:tc>
      </w:tr>
      <w:tr w:rsidR="002870A0"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2870A0"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Хозяйственные товарищества</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2870A0" w:rsidRDefault="002870A0" w:rsidP="002870A0">
            <w:pPr>
              <w:ind w:left="57" w:right="57"/>
            </w:pPr>
            <w:r w:rsidRPr="00CE5C05">
              <w:rPr>
                <w:rFonts w:ascii="Times New Roman" w:eastAsia="Times New Roman" w:hAnsi="Times New Roman" w:cs="Times New Roman"/>
                <w:color w:val="000000"/>
                <w:spacing w:val="-2"/>
                <w:sz w:val="28"/>
                <w:szCs w:val="28"/>
                <w:lang w:eastAsia="ru-RU"/>
              </w:rPr>
              <w:t>юридическое лицо</w:t>
            </w:r>
          </w:p>
        </w:tc>
      </w:tr>
      <w:tr w:rsidR="002870A0"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2870A0"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Хозяйственные общества</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2870A0" w:rsidRDefault="002870A0" w:rsidP="002870A0">
            <w:pPr>
              <w:ind w:left="57" w:right="57"/>
            </w:pPr>
            <w:r w:rsidRPr="00CE5C05">
              <w:rPr>
                <w:rFonts w:ascii="Times New Roman" w:eastAsia="Times New Roman" w:hAnsi="Times New Roman" w:cs="Times New Roman"/>
                <w:color w:val="000000"/>
                <w:spacing w:val="-2"/>
                <w:sz w:val="28"/>
                <w:szCs w:val="28"/>
                <w:lang w:eastAsia="ru-RU"/>
              </w:rPr>
              <w:t>юридическое лицо</w:t>
            </w:r>
          </w:p>
        </w:tc>
      </w:tr>
      <w:tr w:rsidR="002870A0"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2870A0"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Общества с ограниченной ответственностью</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2870A0" w:rsidRDefault="002870A0" w:rsidP="002870A0">
            <w:pPr>
              <w:ind w:left="57" w:right="57"/>
            </w:pPr>
            <w:r w:rsidRPr="00CE5C05">
              <w:rPr>
                <w:rFonts w:ascii="Times New Roman" w:eastAsia="Times New Roman" w:hAnsi="Times New Roman" w:cs="Times New Roman"/>
                <w:color w:val="000000"/>
                <w:spacing w:val="-2"/>
                <w:sz w:val="28"/>
                <w:szCs w:val="28"/>
                <w:lang w:eastAsia="ru-RU"/>
              </w:rPr>
              <w:t>юридическое лицо</w:t>
            </w:r>
          </w:p>
        </w:tc>
      </w:tr>
      <w:tr w:rsidR="002870A0" w:rsidRPr="00B07E6F" w:rsidTr="002870A0">
        <w:trPr>
          <w:trHeight w:val="330"/>
        </w:trPr>
        <w:tc>
          <w:tcPr>
            <w:tcW w:w="5007" w:type="dxa"/>
            <w:tcBorders>
              <w:top w:val="single" w:sz="4" w:space="0" w:color="auto"/>
              <w:left w:val="single" w:sz="4" w:space="0" w:color="auto"/>
              <w:bottom w:val="single" w:sz="4" w:space="0" w:color="auto"/>
              <w:right w:val="single" w:sz="4" w:space="0" w:color="auto"/>
            </w:tcBorders>
            <w:shd w:val="clear" w:color="auto" w:fill="auto"/>
          </w:tcPr>
          <w:p w:rsidR="002870A0" w:rsidRPr="00B07E6F" w:rsidRDefault="002870A0" w:rsidP="002870A0">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Акционерные общества</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2870A0" w:rsidRDefault="002870A0" w:rsidP="002870A0">
            <w:pPr>
              <w:ind w:left="57" w:right="57"/>
            </w:pPr>
            <w:r w:rsidRPr="00CE5C05">
              <w:rPr>
                <w:rFonts w:ascii="Times New Roman" w:eastAsia="Times New Roman" w:hAnsi="Times New Roman" w:cs="Times New Roman"/>
                <w:color w:val="000000"/>
                <w:spacing w:val="-2"/>
                <w:sz w:val="28"/>
                <w:szCs w:val="28"/>
                <w:lang w:eastAsia="ru-RU"/>
              </w:rPr>
              <w:t>юридическое лицо</w:t>
            </w:r>
          </w:p>
        </w:tc>
      </w:tr>
    </w:tbl>
    <w:p w:rsidR="00555B24" w:rsidRPr="00B07E6F" w:rsidRDefault="00555B24" w:rsidP="00555B24">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p>
    <w:p w:rsidR="00555B24" w:rsidRPr="00B07E6F" w:rsidRDefault="0049255F" w:rsidP="002870A0">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 xml:space="preserve">4. </w:t>
      </w:r>
      <w:r w:rsidR="00555B24" w:rsidRPr="00B07E6F">
        <w:rPr>
          <w:rFonts w:ascii="Times New Roman" w:eastAsia="Times New Roman" w:hAnsi="Times New Roman" w:cs="Times New Roman"/>
          <w:color w:val="000000"/>
          <w:spacing w:val="-2"/>
          <w:sz w:val="28"/>
          <w:szCs w:val="28"/>
          <w:lang w:eastAsia="ru-RU"/>
        </w:rPr>
        <w:t>Дополнительные требования к участникам отбора</w:t>
      </w:r>
    </w:p>
    <w:p w:rsidR="00555B24" w:rsidRPr="00B07E6F" w:rsidRDefault="00555B24" w:rsidP="00555B24">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Style w:val="12"/>
        <w:tblW w:w="0" w:type="auto"/>
        <w:tblLook w:val="04A0" w:firstRow="1" w:lastRow="0" w:firstColumn="1" w:lastColumn="0" w:noHBand="0" w:noVBand="1"/>
      </w:tblPr>
      <w:tblGrid>
        <w:gridCol w:w="9488"/>
      </w:tblGrid>
      <w:tr w:rsidR="00555B24" w:rsidRPr="00B07E6F" w:rsidTr="00E86E91">
        <w:trPr>
          <w:tblHeader/>
        </w:trPr>
        <w:tc>
          <w:tcPr>
            <w:tcW w:w="9488" w:type="dxa"/>
          </w:tcPr>
          <w:p w:rsidR="00555B24" w:rsidRPr="00B07E6F" w:rsidRDefault="00555B24" w:rsidP="00555B24">
            <w:pPr>
              <w:contextualSpacing/>
              <w:jc w:val="center"/>
              <w:rPr>
                <w:rFonts w:ascii="Times New Roman" w:eastAsia="Times New Roman" w:hAnsi="Times New Roman" w:cs="Times New Roman"/>
                <w:color w:val="000000"/>
                <w:spacing w:val="-2"/>
                <w:sz w:val="28"/>
                <w:szCs w:val="28"/>
                <w:lang w:eastAsia="ru-RU"/>
              </w:rPr>
            </w:pPr>
          </w:p>
          <w:p w:rsidR="00555B24" w:rsidRPr="00B07E6F" w:rsidRDefault="00555B24" w:rsidP="0049255F">
            <w:pPr>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Наименование требования</w:t>
            </w:r>
          </w:p>
          <w:p w:rsidR="00555B24" w:rsidRPr="00B07E6F" w:rsidRDefault="00555B24" w:rsidP="00555B24">
            <w:pPr>
              <w:contextualSpacing/>
              <w:rPr>
                <w:rFonts w:ascii="Times New Roman" w:eastAsia="Times New Roman" w:hAnsi="Times New Roman" w:cs="Times New Roman"/>
                <w:color w:val="000000"/>
                <w:spacing w:val="-2"/>
                <w:sz w:val="28"/>
                <w:szCs w:val="28"/>
                <w:lang w:eastAsia="ru-RU"/>
              </w:rPr>
            </w:pPr>
          </w:p>
        </w:tc>
      </w:tr>
      <w:tr w:rsidR="0049255F" w:rsidRPr="00B07E6F" w:rsidTr="002870A0">
        <w:trPr>
          <w:trHeight w:val="518"/>
        </w:trPr>
        <w:tc>
          <w:tcPr>
            <w:tcW w:w="9488" w:type="dxa"/>
          </w:tcPr>
          <w:p w:rsidR="0049255F" w:rsidRDefault="0049255F" w:rsidP="0049255F">
            <w:pPr>
              <w:contextualSpacing/>
              <w:rPr>
                <w:rFonts w:ascii="Times New Roman" w:hAnsi="Times New Roman" w:cs="Times New Roman"/>
                <w:color w:val="000000"/>
                <w:spacing w:val="-2"/>
                <w:sz w:val="28"/>
                <w:szCs w:val="28"/>
              </w:rPr>
            </w:pPr>
            <w:r w:rsidRPr="00B07E6F">
              <w:rPr>
                <w:rFonts w:ascii="Times New Roman" w:hAnsi="Times New Roman" w:cs="Times New Roman"/>
                <w:color w:val="000000"/>
                <w:spacing w:val="-2"/>
                <w:sz w:val="28"/>
                <w:szCs w:val="28"/>
              </w:rPr>
              <w:t xml:space="preserve">У </w:t>
            </w:r>
            <w:r w:rsidRPr="00B07E6F">
              <w:rPr>
                <w:rFonts w:ascii="Times New Roman" w:hAnsi="Times New Roman" w:cs="Times New Roman"/>
                <w:spacing w:val="-2"/>
                <w:sz w:val="28"/>
                <w:szCs w:val="28"/>
              </w:rPr>
              <w:t xml:space="preserve">участника отбора </w:t>
            </w:r>
            <w:r w:rsidRPr="00B07E6F">
              <w:rPr>
                <w:rFonts w:ascii="Times New Roman" w:hAnsi="Times New Roman" w:cs="Times New Roman"/>
                <w:color w:val="000000"/>
                <w:spacing w:val="-2"/>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2870A0" w:rsidRPr="002870A0" w:rsidRDefault="002870A0" w:rsidP="0049255F">
            <w:pPr>
              <w:contextualSpacing/>
              <w:rPr>
                <w:rFonts w:ascii="Times New Roman" w:hAnsi="Times New Roman" w:cs="Times New Roman"/>
                <w:color w:val="000000"/>
                <w:spacing w:val="-2"/>
                <w:sz w:val="12"/>
                <w:szCs w:val="12"/>
              </w:rPr>
            </w:pPr>
          </w:p>
        </w:tc>
      </w:tr>
      <w:tr w:rsidR="0049255F" w:rsidRPr="00B07E6F" w:rsidTr="002870A0">
        <w:trPr>
          <w:trHeight w:val="518"/>
        </w:trPr>
        <w:tc>
          <w:tcPr>
            <w:tcW w:w="9488" w:type="dxa"/>
          </w:tcPr>
          <w:p w:rsidR="0049255F" w:rsidRPr="00B07E6F" w:rsidRDefault="0049255F" w:rsidP="0049255F">
            <w:pPr>
              <w:contextualSpacing/>
              <w:rPr>
                <w:rFonts w:ascii="Times New Roman" w:hAnsi="Times New Roman" w:cs="Times New Roman"/>
                <w:color w:val="000000"/>
                <w:spacing w:val="-2"/>
                <w:sz w:val="28"/>
                <w:szCs w:val="28"/>
              </w:rPr>
            </w:pPr>
            <w:r w:rsidRPr="00B07E6F">
              <w:rPr>
                <w:rFonts w:ascii="Times New Roman" w:hAnsi="Times New Roman" w:cs="Times New Roman"/>
                <w:spacing w:val="-2"/>
                <w:sz w:val="28"/>
                <w:szCs w:val="28"/>
              </w:rPr>
              <w:t>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участник отбора, являющийся индивидуальным предпринимателем, не прекратил деятельность в качестве индивидуального предпринимателя*</w:t>
            </w:r>
          </w:p>
        </w:tc>
      </w:tr>
      <w:tr w:rsidR="0049255F" w:rsidRPr="00B07E6F" w:rsidTr="002870A0">
        <w:trPr>
          <w:trHeight w:val="518"/>
        </w:trPr>
        <w:tc>
          <w:tcPr>
            <w:tcW w:w="9488" w:type="dxa"/>
          </w:tcPr>
          <w:p w:rsidR="0049255F" w:rsidRDefault="0049255F" w:rsidP="0049255F">
            <w:pPr>
              <w:autoSpaceDE w:val="0"/>
              <w:autoSpaceDN w:val="0"/>
              <w:adjustRightInd w:val="0"/>
              <w:rPr>
                <w:rFonts w:ascii="Times New Roman" w:hAnsi="Times New Roman" w:cs="Times New Roman"/>
                <w:color w:val="000000"/>
                <w:spacing w:val="-2"/>
                <w:sz w:val="28"/>
                <w:szCs w:val="28"/>
              </w:rPr>
            </w:pPr>
            <w:r w:rsidRPr="00B07E6F">
              <w:rPr>
                <w:rFonts w:ascii="Times New Roman" w:hAnsi="Times New Roman" w:cs="Times New Roman"/>
                <w:sz w:val="28"/>
                <w:szCs w:val="28"/>
              </w:rPr>
              <w:lastRenderedPageBreak/>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w:t>
            </w:r>
            <w:r w:rsidR="002005A3" w:rsidRPr="00B07E6F">
              <w:rPr>
                <w:rFonts w:ascii="Times New Roman" w:eastAsia="Times New Roman" w:hAnsi="Times New Roman" w:cs="Times New Roman"/>
                <w:sz w:val="28"/>
                <w:szCs w:val="28"/>
                <w:lang w:eastAsia="ru-RU"/>
              </w:rPr>
              <w:t>–</w:t>
            </w:r>
            <w:r w:rsidRPr="00B07E6F">
              <w:rPr>
                <w:rFonts w:ascii="Times New Roman" w:hAnsi="Times New Roman" w:cs="Times New Roman"/>
                <w:sz w:val="28"/>
                <w:szCs w:val="28"/>
              </w:rPr>
              <w:t xml:space="preserve"> производителе товаров, работ, услуг, являющихся участниками отбора</w:t>
            </w:r>
            <w:r w:rsidRPr="00B07E6F">
              <w:rPr>
                <w:rFonts w:ascii="Times New Roman" w:hAnsi="Times New Roman" w:cs="Times New Roman"/>
                <w:color w:val="000000"/>
                <w:spacing w:val="-2"/>
                <w:sz w:val="28"/>
                <w:szCs w:val="28"/>
              </w:rPr>
              <w:t>*</w:t>
            </w:r>
          </w:p>
          <w:p w:rsidR="002870A0" w:rsidRPr="002870A0" w:rsidRDefault="002870A0" w:rsidP="0049255F">
            <w:pPr>
              <w:autoSpaceDE w:val="0"/>
              <w:autoSpaceDN w:val="0"/>
              <w:adjustRightInd w:val="0"/>
              <w:rPr>
                <w:rFonts w:ascii="Times New Roman" w:hAnsi="Times New Roman" w:cs="Times New Roman"/>
                <w:sz w:val="12"/>
                <w:szCs w:val="12"/>
              </w:rPr>
            </w:pPr>
          </w:p>
        </w:tc>
      </w:tr>
      <w:tr w:rsidR="0049255F" w:rsidRPr="00B07E6F" w:rsidTr="002870A0">
        <w:trPr>
          <w:trHeight w:val="518"/>
        </w:trPr>
        <w:tc>
          <w:tcPr>
            <w:tcW w:w="9488" w:type="dxa"/>
          </w:tcPr>
          <w:p w:rsidR="0049255F" w:rsidRPr="00B07E6F" w:rsidRDefault="0049255F" w:rsidP="0049255F">
            <w:pPr>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 xml:space="preserve">Отсутствие у участника отбора в году, предшествующем году получения субсидии, случаев привлечения к ответственности участника отбора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года № 1479 </w:t>
            </w:r>
            <w:r w:rsidR="002870A0">
              <w:rPr>
                <w:rFonts w:ascii="Times New Roman" w:eastAsia="Times New Roman" w:hAnsi="Times New Roman" w:cs="Times New Roman"/>
                <w:color w:val="000000"/>
                <w:spacing w:val="-2"/>
                <w:sz w:val="28"/>
                <w:szCs w:val="28"/>
                <w:lang w:eastAsia="ru-RU"/>
              </w:rPr>
              <w:br/>
            </w:r>
            <w:r w:rsidRPr="00B07E6F">
              <w:rPr>
                <w:rFonts w:ascii="Times New Roman" w:eastAsia="Times New Roman" w:hAnsi="Times New Roman" w:cs="Times New Roman"/>
                <w:color w:val="000000"/>
                <w:spacing w:val="-2"/>
                <w:sz w:val="28"/>
                <w:szCs w:val="28"/>
                <w:lang w:eastAsia="ru-RU"/>
              </w:rPr>
              <w:t>«Об утверждении Правил противопожарного режима в Российской Федерации»**</w:t>
            </w:r>
          </w:p>
        </w:tc>
      </w:tr>
      <w:tr w:rsidR="0049255F" w:rsidRPr="00B07E6F" w:rsidTr="002870A0">
        <w:trPr>
          <w:trHeight w:val="518"/>
        </w:trPr>
        <w:tc>
          <w:tcPr>
            <w:tcW w:w="9488" w:type="dxa"/>
            <w:vAlign w:val="center"/>
          </w:tcPr>
          <w:p w:rsidR="0049255F" w:rsidRDefault="0049255F" w:rsidP="0049255F">
            <w:pPr>
              <w:contextualSpacing/>
              <w:rPr>
                <w:rFonts w:ascii="Times New Roman" w:eastAsia="Times New Roman" w:hAnsi="Times New Roman" w:cs="Times New Roman"/>
                <w:color w:val="000000"/>
                <w:spacing w:val="-2"/>
                <w:sz w:val="28"/>
                <w:szCs w:val="28"/>
              </w:rPr>
            </w:pPr>
            <w:r w:rsidRPr="00B07E6F">
              <w:rPr>
                <w:rFonts w:ascii="Times New Roman" w:hAnsi="Times New Roman" w:cs="Times New Roman"/>
                <w:sz w:val="28"/>
                <w:szCs w:val="28"/>
              </w:rPr>
              <w:t xml:space="preserve">Наличие у участника отбора статуса сельскохозяйственного товаропроизводителя в соответствии с Федеральным законом </w:t>
            </w:r>
            <w:r w:rsidR="002870A0">
              <w:rPr>
                <w:rFonts w:ascii="Times New Roman" w:hAnsi="Times New Roman" w:cs="Times New Roman"/>
                <w:sz w:val="28"/>
                <w:szCs w:val="28"/>
              </w:rPr>
              <w:br/>
            </w:r>
            <w:r w:rsidRPr="00B07E6F">
              <w:rPr>
                <w:rFonts w:ascii="Times New Roman" w:hAnsi="Times New Roman" w:cs="Times New Roman"/>
                <w:sz w:val="28"/>
                <w:szCs w:val="28"/>
              </w:rPr>
              <w:t>«О развитии сельского хозяйства»</w:t>
            </w:r>
            <w:r w:rsidRPr="00B07E6F">
              <w:rPr>
                <w:rFonts w:ascii="Times New Roman" w:eastAsia="Times New Roman" w:hAnsi="Times New Roman" w:cs="Times New Roman"/>
                <w:color w:val="000000"/>
                <w:spacing w:val="-2"/>
                <w:sz w:val="28"/>
                <w:szCs w:val="28"/>
              </w:rPr>
              <w:t>**</w:t>
            </w:r>
          </w:p>
          <w:p w:rsidR="002870A0" w:rsidRPr="002870A0" w:rsidRDefault="002870A0" w:rsidP="0049255F">
            <w:pPr>
              <w:contextualSpacing/>
              <w:rPr>
                <w:rFonts w:ascii="Times New Roman" w:eastAsia="Times New Roman" w:hAnsi="Times New Roman" w:cs="Times New Roman"/>
                <w:color w:val="000000"/>
                <w:spacing w:val="-2"/>
                <w:sz w:val="12"/>
                <w:szCs w:val="12"/>
              </w:rPr>
            </w:pPr>
          </w:p>
        </w:tc>
      </w:tr>
      <w:tr w:rsidR="0049255F" w:rsidRPr="00B07E6F" w:rsidTr="002870A0">
        <w:trPr>
          <w:trHeight w:val="518"/>
        </w:trPr>
        <w:tc>
          <w:tcPr>
            <w:tcW w:w="9488" w:type="dxa"/>
          </w:tcPr>
          <w:p w:rsidR="002870A0" w:rsidRDefault="0049255F" w:rsidP="0049255F">
            <w:pPr>
              <w:contextualSpacing/>
              <w:rPr>
                <w:rFonts w:ascii="Times New Roman" w:eastAsia="Times New Roman" w:hAnsi="Times New Roman" w:cs="Times New Roman"/>
                <w:color w:val="000000"/>
                <w:spacing w:val="-2"/>
                <w:sz w:val="28"/>
                <w:szCs w:val="28"/>
              </w:rPr>
            </w:pPr>
            <w:r w:rsidRPr="00B07E6F">
              <w:rPr>
                <w:rFonts w:ascii="Times New Roman" w:eastAsia="Times New Roman" w:hAnsi="Times New Roman" w:cs="Times New Roman"/>
                <w:color w:val="000000"/>
                <w:spacing w:val="-2"/>
                <w:sz w:val="28"/>
                <w:szCs w:val="28"/>
              </w:rPr>
              <w:t>Наличие у участника отбора прав пользования земельными участками, на которых осуществляется или планируется осуществлять сельскохозяйственное производство*</w:t>
            </w:r>
          </w:p>
          <w:p w:rsidR="002870A0" w:rsidRPr="002870A0" w:rsidRDefault="002870A0" w:rsidP="0049255F">
            <w:pPr>
              <w:contextualSpacing/>
              <w:rPr>
                <w:rFonts w:ascii="Times New Roman" w:eastAsia="Times New Roman" w:hAnsi="Times New Roman" w:cs="Times New Roman"/>
                <w:color w:val="000000"/>
                <w:spacing w:val="-2"/>
                <w:sz w:val="12"/>
                <w:szCs w:val="12"/>
              </w:rPr>
            </w:pPr>
          </w:p>
        </w:tc>
      </w:tr>
      <w:tr w:rsidR="0049255F" w:rsidRPr="00B07E6F" w:rsidTr="002870A0">
        <w:trPr>
          <w:trHeight w:val="518"/>
        </w:trPr>
        <w:tc>
          <w:tcPr>
            <w:tcW w:w="9488" w:type="dxa"/>
          </w:tcPr>
          <w:p w:rsidR="002870A0" w:rsidRPr="002870A0" w:rsidRDefault="0049255F" w:rsidP="002870A0">
            <w:pPr>
              <w:rPr>
                <w:rFonts w:ascii="Times New Roman" w:eastAsia="Times New Roman" w:hAnsi="Times New Roman" w:cs="Times New Roman"/>
                <w:sz w:val="28"/>
                <w:szCs w:val="28"/>
              </w:rPr>
            </w:pPr>
            <w:r w:rsidRPr="00B07E6F">
              <w:rPr>
                <w:rFonts w:ascii="Times New Roman" w:eastAsia="Times New Roman" w:hAnsi="Times New Roman" w:cs="Times New Roman"/>
                <w:sz w:val="28"/>
                <w:szCs w:val="28"/>
              </w:rPr>
              <w:t>У участника отбора отсутствует просроченная задолженность в размере более 50 тысяч рублей перед Федеральным государственным бюджетным учреждением «Управление мелиорации земель и сельскохозяйственного водоснабжения по Республике Башкортостан» **</w:t>
            </w:r>
          </w:p>
        </w:tc>
      </w:tr>
      <w:tr w:rsidR="0049255F" w:rsidRPr="00B07E6F" w:rsidTr="002870A0">
        <w:trPr>
          <w:trHeight w:val="518"/>
        </w:trPr>
        <w:tc>
          <w:tcPr>
            <w:tcW w:w="9488" w:type="dxa"/>
          </w:tcPr>
          <w:p w:rsidR="0049255F" w:rsidRPr="00B07E6F" w:rsidRDefault="00D92865" w:rsidP="002870A0">
            <w:pPr>
              <w:rPr>
                <w:rFonts w:ascii="Times New Roman" w:eastAsia="Times New Roman" w:hAnsi="Times New Roman" w:cs="Times New Roman"/>
                <w:sz w:val="28"/>
                <w:szCs w:val="28"/>
              </w:rPr>
            </w:pPr>
            <w:r w:rsidRPr="00B07E6F">
              <w:rPr>
                <w:rFonts w:ascii="Times New Roman" w:eastAsia="Times New Roman" w:hAnsi="Times New Roman" w:cs="Times New Roman"/>
                <w:sz w:val="28"/>
                <w:szCs w:val="28"/>
                <w:lang w:eastAsia="ru-RU"/>
              </w:rPr>
              <w:t>Сведения о состоянии земель сельскохозяйственного назначения, об их использовании и иных сведений о землях сельскохозяйственного назначения, на которых осуществляется деятельность</w:t>
            </w:r>
            <w:r w:rsidR="00E86E91">
              <w:rPr>
                <w:rFonts w:ascii="Times New Roman" w:eastAsia="Times New Roman" w:hAnsi="Times New Roman" w:cs="Times New Roman"/>
                <w:sz w:val="28"/>
                <w:szCs w:val="28"/>
                <w:lang w:eastAsia="ru-RU"/>
              </w:rPr>
              <w:t>,</w:t>
            </w:r>
            <w:r w:rsidRPr="00B07E6F">
              <w:rPr>
                <w:rFonts w:ascii="Times New Roman" w:eastAsia="Times New Roman" w:hAnsi="Times New Roman" w:cs="Times New Roman"/>
                <w:sz w:val="28"/>
                <w:szCs w:val="28"/>
                <w:lang w:eastAsia="ru-RU"/>
              </w:rPr>
              <w:t xml:space="preserve"> внесены в государственный реестр земель сельскохозяйственного назначения в соответствии с приложением № 1 Правил ведения государственного реестра земель сельскохозяйственного назначения, утвержденных постановлением Правительства Российской Федерации от 2 февраля 2023 года</w:t>
            </w:r>
            <w:r w:rsidR="00861AF8" w:rsidRPr="00B07E6F">
              <w:rPr>
                <w:rFonts w:ascii="Times New Roman" w:eastAsia="Times New Roman" w:hAnsi="Times New Roman" w:cs="Times New Roman"/>
                <w:sz w:val="28"/>
                <w:szCs w:val="28"/>
                <w:lang w:eastAsia="ru-RU"/>
              </w:rPr>
              <w:t xml:space="preserve"> № 154</w:t>
            </w:r>
          </w:p>
        </w:tc>
      </w:tr>
    </w:tbl>
    <w:p w:rsidR="00555B24" w:rsidRPr="00B07E6F" w:rsidRDefault="00555B24" w:rsidP="00555B24">
      <w:pPr>
        <w:autoSpaceDE w:val="0"/>
        <w:autoSpaceDN w:val="0"/>
        <w:adjustRightInd w:val="0"/>
        <w:spacing w:after="0" w:line="240" w:lineRule="auto"/>
        <w:jc w:val="both"/>
        <w:rPr>
          <w:rFonts w:ascii="Times New Roman" w:eastAsia="Calibri" w:hAnsi="Times New Roman" w:cs="Times New Roman"/>
          <w:sz w:val="28"/>
          <w:szCs w:val="28"/>
        </w:rPr>
      </w:pPr>
    </w:p>
    <w:p w:rsidR="002005A3" w:rsidRPr="002005A3" w:rsidRDefault="002005A3" w:rsidP="002005A3">
      <w:pPr>
        <w:autoSpaceDE w:val="0"/>
        <w:autoSpaceDN w:val="0"/>
        <w:adjustRightInd w:val="0"/>
        <w:spacing w:after="0" w:line="240" w:lineRule="auto"/>
        <w:ind w:firstLine="709"/>
        <w:jc w:val="both"/>
        <w:rPr>
          <w:rFonts w:ascii="Times New Roman" w:hAnsi="Times New Roman" w:cs="Times New Roman"/>
        </w:rPr>
      </w:pPr>
      <w:r w:rsidRPr="002005A3">
        <w:rPr>
          <w:rFonts w:ascii="Times New Roman" w:hAnsi="Times New Roman" w:cs="Times New Roman"/>
        </w:rPr>
        <w:t>* Проверка участника отбора на соответствие указанным требованиям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2005A3" w:rsidRPr="002005A3" w:rsidRDefault="002005A3" w:rsidP="002005A3">
      <w:pPr>
        <w:autoSpaceDE w:val="0"/>
        <w:autoSpaceDN w:val="0"/>
        <w:adjustRightInd w:val="0"/>
        <w:spacing w:after="0" w:line="240" w:lineRule="auto"/>
        <w:ind w:firstLine="709"/>
        <w:jc w:val="both"/>
        <w:rPr>
          <w:rFonts w:ascii="Times New Roman" w:hAnsi="Times New Roman" w:cs="Times New Roman"/>
        </w:rPr>
      </w:pPr>
      <w:r w:rsidRPr="002005A3">
        <w:rPr>
          <w:rFonts w:ascii="Times New Roman" w:hAnsi="Times New Roman" w:cs="Times New Roman"/>
        </w:rPr>
        <w:t>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2005A3" w:rsidRPr="002005A3" w:rsidRDefault="002005A3" w:rsidP="002005A3">
      <w:pPr>
        <w:autoSpaceDE w:val="0"/>
        <w:autoSpaceDN w:val="0"/>
        <w:adjustRightInd w:val="0"/>
        <w:spacing w:after="0" w:line="240" w:lineRule="auto"/>
        <w:ind w:firstLine="709"/>
        <w:jc w:val="both"/>
        <w:rPr>
          <w:rFonts w:ascii="Times New Roman" w:hAnsi="Times New Roman" w:cs="Times New Roman"/>
        </w:rPr>
      </w:pPr>
      <w:r w:rsidRPr="002005A3">
        <w:rPr>
          <w:rFonts w:ascii="Times New Roman" w:hAnsi="Times New Roman" w:cs="Times New Roman"/>
        </w:rPr>
        <w:t>Участник отбора вправе не представлять соответств</w:t>
      </w:r>
      <w:r w:rsidR="00E86E91">
        <w:rPr>
          <w:rFonts w:ascii="Times New Roman" w:hAnsi="Times New Roman" w:cs="Times New Roman"/>
        </w:rPr>
        <w:t xml:space="preserve">ующие документы </w:t>
      </w:r>
      <w:r w:rsidRPr="002005A3">
        <w:rPr>
          <w:rFonts w:ascii="Times New Roman" w:hAnsi="Times New Roman" w:cs="Times New Roman"/>
        </w:rPr>
        <w:t xml:space="preserve">для подтверждения соответствия данным требованиям. В случае непредставления участником отбора документов для </w:t>
      </w:r>
      <w:r w:rsidRPr="002005A3">
        <w:rPr>
          <w:rFonts w:ascii="Times New Roman" w:hAnsi="Times New Roman" w:cs="Times New Roman"/>
        </w:rPr>
        <w:lastRenderedPageBreak/>
        <w:t>подтверждения соответствия данным требованиям по собственной инициативе</w:t>
      </w:r>
      <w:r w:rsidR="00E86E91">
        <w:rPr>
          <w:rFonts w:ascii="Times New Roman" w:hAnsi="Times New Roman" w:cs="Times New Roman"/>
        </w:rPr>
        <w:t xml:space="preserve"> </w:t>
      </w:r>
      <w:r w:rsidRPr="002005A3">
        <w:rPr>
          <w:rFonts w:ascii="Times New Roman" w:hAnsi="Times New Roman" w:cs="Times New Roman"/>
        </w:rPr>
        <w:t>Министерство сельского хозяйства Республики Башкортостан (далее –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2005A3" w:rsidRPr="002005A3" w:rsidRDefault="002005A3" w:rsidP="002005A3">
      <w:pPr>
        <w:autoSpaceDE w:val="0"/>
        <w:autoSpaceDN w:val="0"/>
        <w:adjustRightInd w:val="0"/>
        <w:spacing w:after="0" w:line="240" w:lineRule="auto"/>
        <w:ind w:firstLine="709"/>
        <w:jc w:val="both"/>
        <w:rPr>
          <w:rFonts w:ascii="Times New Roman" w:hAnsi="Times New Roman" w:cs="Times New Roman"/>
        </w:rPr>
      </w:pPr>
      <w:r w:rsidRPr="002005A3">
        <w:rPr>
          <w:rFonts w:ascii="Times New Roman" w:hAnsi="Times New Roman" w:cs="Times New Roman"/>
        </w:rPr>
        <w:t>** Участник отбора вправе не представлять соответствующие документы</w:t>
      </w:r>
      <w:r w:rsidR="00E86E91">
        <w:rPr>
          <w:rFonts w:ascii="Times New Roman" w:hAnsi="Times New Roman" w:cs="Times New Roman"/>
        </w:rPr>
        <w:t xml:space="preserve"> </w:t>
      </w:r>
      <w:r w:rsidRPr="002005A3">
        <w:rPr>
          <w:rFonts w:ascii="Times New Roman" w:hAnsi="Times New Roman" w:cs="Times New Roman"/>
        </w:rPr>
        <w:t>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w:t>
      </w:r>
      <w:r w:rsidR="00E86E91">
        <w:rPr>
          <w:rFonts w:ascii="Times New Roman" w:hAnsi="Times New Roman" w:cs="Times New Roman"/>
        </w:rPr>
        <w:t xml:space="preserve"> </w:t>
      </w:r>
      <w:r w:rsidRPr="002005A3">
        <w:rPr>
          <w:rFonts w:ascii="Times New Roman" w:hAnsi="Times New Roman" w:cs="Times New Roman"/>
        </w:rPr>
        <w:t>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2005A3" w:rsidRPr="002005A3" w:rsidRDefault="002005A3" w:rsidP="002005A3">
      <w:pPr>
        <w:autoSpaceDE w:val="0"/>
        <w:autoSpaceDN w:val="0"/>
        <w:adjustRightInd w:val="0"/>
        <w:spacing w:after="0" w:line="240" w:lineRule="auto"/>
        <w:ind w:firstLine="709"/>
        <w:jc w:val="both"/>
        <w:rPr>
          <w:rFonts w:ascii="Times New Roman" w:hAnsi="Times New Roman" w:cs="Times New Roman"/>
        </w:rPr>
      </w:pPr>
    </w:p>
    <w:p w:rsidR="002005A3" w:rsidRPr="002005A3" w:rsidRDefault="002005A3" w:rsidP="002005A3">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4.1. Организатор отбора</w:t>
      </w:r>
    </w:p>
    <w:p w:rsidR="002005A3" w:rsidRPr="002005A3" w:rsidRDefault="002005A3" w:rsidP="002005A3">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6"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87"/>
        <w:gridCol w:w="5969"/>
      </w:tblGrid>
      <w:tr w:rsidR="002005A3" w:rsidRPr="002005A3" w:rsidTr="00166A14">
        <w:trPr>
          <w:trHeight w:val="445"/>
        </w:trPr>
        <w:tc>
          <w:tcPr>
            <w:tcW w:w="3387" w:type="dxa"/>
            <w:shd w:val="clear" w:color="auto" w:fill="auto"/>
          </w:tcPr>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Код организации по Сводному реестру</w:t>
            </w:r>
          </w:p>
        </w:tc>
        <w:tc>
          <w:tcPr>
            <w:tcW w:w="5969" w:type="dxa"/>
            <w:shd w:val="clear" w:color="auto" w:fill="auto"/>
          </w:tcPr>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80204156</w:t>
            </w:r>
          </w:p>
        </w:tc>
      </w:tr>
      <w:tr w:rsidR="002005A3" w:rsidRPr="002005A3" w:rsidTr="00166A14">
        <w:trPr>
          <w:trHeight w:val="445"/>
        </w:trPr>
        <w:tc>
          <w:tcPr>
            <w:tcW w:w="3387" w:type="dxa"/>
            <w:shd w:val="clear" w:color="auto" w:fill="auto"/>
          </w:tcPr>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Наименование организации</w:t>
            </w:r>
          </w:p>
        </w:tc>
        <w:tc>
          <w:tcPr>
            <w:tcW w:w="5969" w:type="dxa"/>
            <w:shd w:val="clear" w:color="auto" w:fill="auto"/>
          </w:tcPr>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 xml:space="preserve">Министерство сельского хозяйства </w:t>
            </w:r>
          </w:p>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Республики Башкортостан</w:t>
            </w:r>
          </w:p>
        </w:tc>
      </w:tr>
      <w:tr w:rsidR="002005A3" w:rsidRPr="002005A3" w:rsidTr="00166A14">
        <w:trPr>
          <w:trHeight w:val="445"/>
        </w:trPr>
        <w:tc>
          <w:tcPr>
            <w:tcW w:w="3387" w:type="dxa"/>
            <w:shd w:val="clear" w:color="auto" w:fill="auto"/>
          </w:tcPr>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Почтовый адрес</w:t>
            </w:r>
          </w:p>
        </w:tc>
        <w:tc>
          <w:tcPr>
            <w:tcW w:w="5969" w:type="dxa"/>
            <w:shd w:val="clear" w:color="auto" w:fill="auto"/>
          </w:tcPr>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450008, Республика Башкортостан, город Уфа, улица Пушкина, дом 106</w:t>
            </w:r>
          </w:p>
        </w:tc>
      </w:tr>
      <w:tr w:rsidR="002005A3" w:rsidRPr="002005A3" w:rsidTr="00166A14">
        <w:trPr>
          <w:trHeight w:val="445"/>
        </w:trPr>
        <w:tc>
          <w:tcPr>
            <w:tcW w:w="3387" w:type="dxa"/>
            <w:shd w:val="clear" w:color="auto" w:fill="auto"/>
          </w:tcPr>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 xml:space="preserve">Адрес </w:t>
            </w:r>
          </w:p>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электронной почты, сайт</w:t>
            </w:r>
          </w:p>
        </w:tc>
        <w:tc>
          <w:tcPr>
            <w:tcW w:w="5969" w:type="dxa"/>
            <w:shd w:val="clear" w:color="auto" w:fill="auto"/>
          </w:tcPr>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mcx@bashkortostan.ru, http://agriculture.bashkortostan.ru</w:t>
            </w:r>
          </w:p>
        </w:tc>
      </w:tr>
      <w:tr w:rsidR="002005A3" w:rsidRPr="002005A3" w:rsidTr="00166A14">
        <w:trPr>
          <w:trHeight w:val="445"/>
        </w:trPr>
        <w:tc>
          <w:tcPr>
            <w:tcW w:w="3387" w:type="dxa"/>
            <w:shd w:val="clear" w:color="auto" w:fill="auto"/>
          </w:tcPr>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Телефон</w:t>
            </w:r>
          </w:p>
        </w:tc>
        <w:tc>
          <w:tcPr>
            <w:tcW w:w="5969" w:type="dxa"/>
            <w:shd w:val="clear" w:color="auto" w:fill="auto"/>
          </w:tcPr>
          <w:p w:rsidR="002005A3" w:rsidRPr="002005A3" w:rsidRDefault="002005A3" w:rsidP="002005A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2005A3">
              <w:rPr>
                <w:rFonts w:ascii="Times New Roman" w:eastAsia="Times New Roman" w:hAnsi="Times New Roman" w:cs="Times New Roman"/>
                <w:color w:val="000000"/>
                <w:spacing w:val="-2"/>
                <w:sz w:val="28"/>
                <w:szCs w:val="28"/>
                <w:lang w:eastAsia="ru-RU"/>
              </w:rPr>
              <w:t>8 (347) 218-06-00</w:t>
            </w:r>
          </w:p>
        </w:tc>
      </w:tr>
    </w:tbl>
    <w:p w:rsidR="002005A3" w:rsidRPr="002005A3" w:rsidRDefault="002005A3" w:rsidP="002005A3">
      <w:pPr>
        <w:spacing w:after="0" w:line="240" w:lineRule="auto"/>
        <w:contextualSpacing/>
        <w:rPr>
          <w:rFonts w:ascii="Times New Roman" w:eastAsia="Times New Roman" w:hAnsi="Times New Roman" w:cs="Times New Roman"/>
          <w:color w:val="000000"/>
          <w:spacing w:val="-2"/>
          <w:sz w:val="28"/>
          <w:szCs w:val="28"/>
          <w:lang w:eastAsia="ru-RU"/>
        </w:rPr>
      </w:pPr>
    </w:p>
    <w:p w:rsidR="00555B24" w:rsidRPr="00B07E6F" w:rsidRDefault="00555B24" w:rsidP="002B6AFD">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5. Результат предоставления субсидии</w:t>
      </w:r>
    </w:p>
    <w:p w:rsidR="00555B24" w:rsidRPr="00B07E6F" w:rsidRDefault="00555B24" w:rsidP="00555B24">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425" w:type="dxa"/>
        <w:tblLayout w:type="fixed"/>
        <w:tblCellMar>
          <w:left w:w="0" w:type="dxa"/>
          <w:right w:w="0" w:type="dxa"/>
        </w:tblCellMar>
        <w:tblLook w:val="04A0" w:firstRow="1" w:lastRow="0" w:firstColumn="1" w:lastColumn="0" w:noHBand="0" w:noVBand="1"/>
      </w:tblPr>
      <w:tblGrid>
        <w:gridCol w:w="845"/>
        <w:gridCol w:w="958"/>
        <w:gridCol w:w="2586"/>
        <w:gridCol w:w="708"/>
        <w:gridCol w:w="709"/>
        <w:gridCol w:w="851"/>
        <w:gridCol w:w="830"/>
        <w:gridCol w:w="1033"/>
        <w:gridCol w:w="905"/>
      </w:tblGrid>
      <w:tr w:rsidR="002B6AFD" w:rsidRPr="002B6AFD" w:rsidTr="00E86E91">
        <w:trPr>
          <w:trHeight w:hRule="exact" w:val="749"/>
          <w:tblHeader/>
        </w:trPr>
        <w:tc>
          <w:tcPr>
            <w:tcW w:w="845" w:type="dxa"/>
            <w:vMerge w:val="restart"/>
            <w:tcBorders>
              <w:top w:val="single" w:sz="5" w:space="0" w:color="000000"/>
              <w:left w:val="single" w:sz="5" w:space="0" w:color="000000"/>
              <w:right w:val="single" w:sz="5" w:space="0" w:color="000000"/>
            </w:tcBorders>
            <w:vAlign w:val="center"/>
          </w:tcPr>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Код резуль-тата</w:t>
            </w:r>
          </w:p>
        </w:tc>
        <w:tc>
          <w:tcPr>
            <w:tcW w:w="958" w:type="dxa"/>
            <w:vMerge w:val="restart"/>
            <w:tcBorders>
              <w:top w:val="single" w:sz="5" w:space="0" w:color="000000"/>
              <w:left w:val="single" w:sz="5" w:space="0" w:color="000000"/>
              <w:right w:val="single" w:sz="5" w:space="0" w:color="000000"/>
            </w:tcBorders>
            <w:vAlign w:val="center"/>
          </w:tcPr>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Тип резуль-тата</w:t>
            </w:r>
          </w:p>
        </w:tc>
        <w:tc>
          <w:tcPr>
            <w:tcW w:w="2586" w:type="dxa"/>
            <w:vMerge w:val="restart"/>
            <w:tcBorders>
              <w:top w:val="single" w:sz="5" w:space="0" w:color="000000"/>
              <w:left w:val="single" w:sz="5" w:space="0" w:color="000000"/>
              <w:right w:val="single" w:sz="5" w:space="0" w:color="000000"/>
            </w:tcBorders>
            <w:shd w:val="clear" w:color="auto" w:fill="auto"/>
            <w:vAlign w:val="center"/>
          </w:tcPr>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Наименование результата</w:t>
            </w:r>
          </w:p>
        </w:tc>
        <w:tc>
          <w:tcPr>
            <w:tcW w:w="1417"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Единица измерения по ОКЕИ</w:t>
            </w:r>
          </w:p>
        </w:tc>
        <w:tc>
          <w:tcPr>
            <w:tcW w:w="851"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Детали</w:t>
            </w:r>
            <w:r w:rsidR="00837E27">
              <w:rPr>
                <w:rFonts w:ascii="Times New Roman" w:eastAsia="Times New Roman" w:hAnsi="Times New Roman" w:cs="Times New Roman"/>
                <w:color w:val="000000"/>
                <w:spacing w:val="-2"/>
                <w:sz w:val="20"/>
                <w:szCs w:val="20"/>
                <w:lang w:eastAsia="ru-RU"/>
              </w:rPr>
              <w:t>-</w:t>
            </w:r>
            <w:r w:rsidRPr="002B6AFD">
              <w:rPr>
                <w:rFonts w:ascii="Times New Roman" w:eastAsia="Times New Roman" w:hAnsi="Times New Roman" w:cs="Times New Roman"/>
                <w:color w:val="000000"/>
                <w:spacing w:val="-2"/>
                <w:sz w:val="20"/>
                <w:szCs w:val="20"/>
                <w:lang w:eastAsia="ru-RU"/>
              </w:rPr>
              <w:t>зация</w:t>
            </w:r>
          </w:p>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по получа</w:t>
            </w:r>
            <w:r w:rsidR="00837E27">
              <w:rPr>
                <w:rFonts w:ascii="Times New Roman" w:eastAsia="Times New Roman" w:hAnsi="Times New Roman" w:cs="Times New Roman"/>
                <w:color w:val="000000"/>
                <w:spacing w:val="-2"/>
                <w:sz w:val="20"/>
                <w:szCs w:val="20"/>
                <w:lang w:eastAsia="ru-RU"/>
              </w:rPr>
              <w:t>-</w:t>
            </w:r>
            <w:r w:rsidRPr="002B6AFD">
              <w:rPr>
                <w:rFonts w:ascii="Times New Roman" w:eastAsia="Times New Roman" w:hAnsi="Times New Roman" w:cs="Times New Roman"/>
                <w:color w:val="000000"/>
                <w:spacing w:val="-2"/>
                <w:sz w:val="20"/>
                <w:szCs w:val="20"/>
                <w:lang w:eastAsia="ru-RU"/>
              </w:rPr>
              <w:t>телям</w:t>
            </w:r>
          </w:p>
        </w:tc>
        <w:tc>
          <w:tcPr>
            <w:tcW w:w="830"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Значе</w:t>
            </w:r>
            <w:r w:rsidR="00837E27">
              <w:rPr>
                <w:rFonts w:ascii="Times New Roman" w:eastAsia="Times New Roman" w:hAnsi="Times New Roman" w:cs="Times New Roman"/>
                <w:color w:val="000000"/>
                <w:spacing w:val="-2"/>
                <w:sz w:val="20"/>
                <w:szCs w:val="20"/>
                <w:lang w:eastAsia="ru-RU"/>
              </w:rPr>
              <w:t>-</w:t>
            </w:r>
            <w:r w:rsidRPr="002B6AFD">
              <w:rPr>
                <w:rFonts w:ascii="Times New Roman" w:eastAsia="Times New Roman" w:hAnsi="Times New Roman" w:cs="Times New Roman"/>
                <w:color w:val="000000"/>
                <w:spacing w:val="-2"/>
                <w:sz w:val="20"/>
                <w:szCs w:val="20"/>
                <w:lang w:eastAsia="ru-RU"/>
              </w:rPr>
              <w:t>ние в</w:t>
            </w:r>
          </w:p>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виде нараста-ющего</w:t>
            </w:r>
          </w:p>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итога</w:t>
            </w:r>
          </w:p>
        </w:tc>
        <w:tc>
          <w:tcPr>
            <w:tcW w:w="193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Конечный результат</w:t>
            </w:r>
          </w:p>
        </w:tc>
      </w:tr>
      <w:tr w:rsidR="002B6AFD" w:rsidRPr="002B6AFD" w:rsidTr="00E86E91">
        <w:trPr>
          <w:trHeight w:hRule="exact" w:val="1055"/>
          <w:tblHeader/>
        </w:trPr>
        <w:tc>
          <w:tcPr>
            <w:tcW w:w="845" w:type="dxa"/>
            <w:vMerge/>
            <w:tcBorders>
              <w:left w:val="single" w:sz="5" w:space="0" w:color="000000"/>
              <w:bottom w:val="single" w:sz="5" w:space="0" w:color="000000"/>
              <w:right w:val="single" w:sz="5" w:space="0" w:color="000000"/>
            </w:tcBorders>
            <w:vAlign w:val="center"/>
          </w:tcPr>
          <w:p w:rsidR="002B6AFD" w:rsidRPr="002B6AFD" w:rsidRDefault="002B6AFD" w:rsidP="00837E27">
            <w:pPr>
              <w:spacing w:after="0" w:line="240" w:lineRule="auto"/>
              <w:ind w:left="57" w:right="57" w:firstLine="709"/>
              <w:contextualSpacing/>
              <w:jc w:val="center"/>
              <w:rPr>
                <w:rFonts w:ascii="Times New Roman" w:eastAsia="Times New Roman" w:hAnsi="Times New Roman" w:cs="Times New Roman"/>
                <w:sz w:val="20"/>
                <w:szCs w:val="20"/>
                <w:lang w:eastAsia="ru-RU"/>
              </w:rPr>
            </w:pPr>
          </w:p>
        </w:tc>
        <w:tc>
          <w:tcPr>
            <w:tcW w:w="958" w:type="dxa"/>
            <w:vMerge/>
            <w:tcBorders>
              <w:left w:val="single" w:sz="5" w:space="0" w:color="000000"/>
              <w:bottom w:val="single" w:sz="5" w:space="0" w:color="000000"/>
              <w:right w:val="single" w:sz="5" w:space="0" w:color="000000"/>
            </w:tcBorders>
            <w:vAlign w:val="center"/>
          </w:tcPr>
          <w:p w:rsidR="002B6AFD" w:rsidRPr="002B6AFD" w:rsidRDefault="002B6AFD" w:rsidP="00837E27">
            <w:pPr>
              <w:spacing w:after="0" w:line="240" w:lineRule="auto"/>
              <w:ind w:left="57" w:right="57"/>
              <w:contextualSpacing/>
              <w:jc w:val="center"/>
              <w:rPr>
                <w:rFonts w:ascii="Times New Roman" w:eastAsia="Times New Roman" w:hAnsi="Times New Roman" w:cs="Times New Roman"/>
                <w:sz w:val="20"/>
                <w:szCs w:val="20"/>
                <w:lang w:eastAsia="ru-RU"/>
              </w:rPr>
            </w:pPr>
          </w:p>
        </w:tc>
        <w:tc>
          <w:tcPr>
            <w:tcW w:w="2586" w:type="dxa"/>
            <w:vMerge/>
            <w:tcBorders>
              <w:left w:val="single" w:sz="5" w:space="0" w:color="000000"/>
              <w:bottom w:val="single" w:sz="5" w:space="0" w:color="000000"/>
              <w:right w:val="single" w:sz="5" w:space="0" w:color="000000"/>
            </w:tcBorders>
            <w:shd w:val="clear" w:color="auto" w:fill="auto"/>
            <w:vAlign w:val="center"/>
          </w:tcPr>
          <w:p w:rsidR="002B6AFD" w:rsidRPr="002B6AFD" w:rsidRDefault="002B6AFD" w:rsidP="00837E27">
            <w:pPr>
              <w:spacing w:after="0" w:line="240" w:lineRule="auto"/>
              <w:ind w:left="57" w:right="57" w:firstLine="709"/>
              <w:contextualSpacing/>
              <w:jc w:val="center"/>
              <w:rPr>
                <w:rFonts w:ascii="Times New Roman" w:eastAsia="Times New Roman" w:hAnsi="Times New Roman" w:cs="Times New Roman"/>
                <w:sz w:val="20"/>
                <w:szCs w:val="20"/>
                <w:lang w:eastAsia="ru-RU"/>
              </w:rPr>
            </w:pPr>
          </w:p>
        </w:tc>
        <w:tc>
          <w:tcPr>
            <w:tcW w:w="7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2B6AFD" w:rsidRPr="002B6AFD" w:rsidRDefault="00E86E91"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н</w:t>
            </w:r>
            <w:r w:rsidR="002B6AFD" w:rsidRPr="002B6AFD">
              <w:rPr>
                <w:rFonts w:ascii="Times New Roman" w:eastAsia="Times New Roman" w:hAnsi="Times New Roman" w:cs="Times New Roman"/>
                <w:color w:val="000000"/>
                <w:spacing w:val="-2"/>
                <w:sz w:val="20"/>
                <w:szCs w:val="20"/>
                <w:lang w:eastAsia="ru-RU"/>
              </w:rPr>
              <w:t>аи</w:t>
            </w:r>
            <w:r w:rsidR="00837E27">
              <w:rPr>
                <w:rFonts w:ascii="Times New Roman" w:eastAsia="Times New Roman" w:hAnsi="Times New Roman" w:cs="Times New Roman"/>
                <w:color w:val="000000"/>
                <w:spacing w:val="-2"/>
                <w:sz w:val="20"/>
                <w:szCs w:val="20"/>
                <w:lang w:eastAsia="ru-RU"/>
              </w:rPr>
              <w:t>-</w:t>
            </w:r>
            <w:r w:rsidR="002B6AFD" w:rsidRPr="002B6AFD">
              <w:rPr>
                <w:rFonts w:ascii="Times New Roman" w:eastAsia="Times New Roman" w:hAnsi="Times New Roman" w:cs="Times New Roman"/>
                <w:color w:val="000000"/>
                <w:spacing w:val="-2"/>
                <w:sz w:val="20"/>
                <w:szCs w:val="20"/>
                <w:lang w:eastAsia="ru-RU"/>
              </w:rPr>
              <w:t>мено-вание</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Код</w:t>
            </w:r>
          </w:p>
        </w:tc>
        <w:tc>
          <w:tcPr>
            <w:tcW w:w="851"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2B6AFD" w:rsidRPr="002B6AFD" w:rsidRDefault="002B6AFD" w:rsidP="00837E27">
            <w:pPr>
              <w:spacing w:after="0" w:line="240" w:lineRule="auto"/>
              <w:ind w:left="57" w:right="57" w:firstLine="709"/>
              <w:contextualSpacing/>
              <w:jc w:val="center"/>
              <w:rPr>
                <w:rFonts w:ascii="Times New Roman" w:eastAsia="Times New Roman" w:hAnsi="Times New Roman" w:cs="Times New Roman"/>
                <w:sz w:val="20"/>
                <w:szCs w:val="20"/>
                <w:lang w:eastAsia="ru-RU"/>
              </w:rPr>
            </w:pPr>
          </w:p>
        </w:tc>
        <w:tc>
          <w:tcPr>
            <w:tcW w:w="830"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2B6AFD" w:rsidRPr="002B6AFD" w:rsidRDefault="002B6AFD" w:rsidP="00837E27">
            <w:pPr>
              <w:spacing w:after="0" w:line="240" w:lineRule="auto"/>
              <w:ind w:left="57" w:right="57" w:firstLine="709"/>
              <w:contextualSpacing/>
              <w:jc w:val="center"/>
              <w:rPr>
                <w:rFonts w:ascii="Times New Roman" w:eastAsia="Times New Roman" w:hAnsi="Times New Roman" w:cs="Times New Roman"/>
                <w:sz w:val="20"/>
                <w:szCs w:val="20"/>
                <w:lang w:eastAsia="ru-RU"/>
              </w:rPr>
            </w:pPr>
          </w:p>
        </w:tc>
        <w:tc>
          <w:tcPr>
            <w:tcW w:w="1033" w:type="dxa"/>
            <w:tcBorders>
              <w:top w:val="single" w:sz="5" w:space="0" w:color="000000"/>
              <w:left w:val="single" w:sz="5" w:space="0" w:color="000000"/>
              <w:bottom w:val="single" w:sz="5" w:space="0" w:color="000000"/>
              <w:right w:val="single" w:sz="5" w:space="0" w:color="000000"/>
            </w:tcBorders>
            <w:shd w:val="clear" w:color="auto" w:fill="auto"/>
            <w:vAlign w:val="center"/>
          </w:tcPr>
          <w:p w:rsidR="00837E27" w:rsidRDefault="00837E27"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с</w:t>
            </w:r>
            <w:r w:rsidR="002B6AFD" w:rsidRPr="002B6AFD">
              <w:rPr>
                <w:rFonts w:ascii="Times New Roman" w:eastAsia="Times New Roman" w:hAnsi="Times New Roman" w:cs="Times New Roman"/>
                <w:color w:val="000000"/>
                <w:spacing w:val="-2"/>
                <w:sz w:val="20"/>
                <w:szCs w:val="20"/>
                <w:lang w:eastAsia="ru-RU"/>
              </w:rPr>
              <w:t>рок (дд.мм.</w:t>
            </w:r>
          </w:p>
          <w:p w:rsidR="002B6AFD" w:rsidRPr="002B6AFD" w:rsidRDefault="002B6AFD"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гггг)</w:t>
            </w:r>
          </w:p>
        </w:tc>
        <w:tc>
          <w:tcPr>
            <w:tcW w:w="905" w:type="dxa"/>
            <w:tcBorders>
              <w:top w:val="single" w:sz="5" w:space="0" w:color="000000"/>
              <w:left w:val="single" w:sz="5" w:space="0" w:color="000000"/>
              <w:bottom w:val="single" w:sz="5" w:space="0" w:color="000000"/>
              <w:right w:val="single" w:sz="5" w:space="0" w:color="000000"/>
            </w:tcBorders>
            <w:shd w:val="clear" w:color="auto" w:fill="auto"/>
            <w:vAlign w:val="center"/>
          </w:tcPr>
          <w:p w:rsidR="002B6AFD" w:rsidRPr="002B6AFD" w:rsidRDefault="00837E27"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з</w:t>
            </w:r>
            <w:r w:rsidR="002B6AFD" w:rsidRPr="002B6AFD">
              <w:rPr>
                <w:rFonts w:ascii="Times New Roman" w:eastAsia="Times New Roman" w:hAnsi="Times New Roman" w:cs="Times New Roman"/>
                <w:color w:val="000000"/>
                <w:spacing w:val="-2"/>
                <w:sz w:val="20"/>
                <w:szCs w:val="20"/>
                <w:lang w:eastAsia="ru-RU"/>
              </w:rPr>
              <w:t>начение</w:t>
            </w:r>
          </w:p>
        </w:tc>
      </w:tr>
      <w:tr w:rsidR="00555B24" w:rsidRPr="002B6AFD" w:rsidTr="00837E27">
        <w:trPr>
          <w:trHeight w:hRule="exact" w:val="2617"/>
        </w:trPr>
        <w:tc>
          <w:tcPr>
            <w:tcW w:w="845" w:type="dxa"/>
            <w:tcBorders>
              <w:top w:val="single" w:sz="5" w:space="0" w:color="000000"/>
              <w:left w:val="single" w:sz="5" w:space="0" w:color="000000"/>
              <w:bottom w:val="single" w:sz="5" w:space="0" w:color="000000"/>
              <w:right w:val="single" w:sz="5" w:space="0" w:color="000000"/>
            </w:tcBorders>
          </w:tcPr>
          <w:p w:rsidR="00555B24" w:rsidRPr="002B6AFD" w:rsidRDefault="00555B24" w:rsidP="00837E27">
            <w:pPr>
              <w:spacing w:after="0" w:line="240" w:lineRule="auto"/>
              <w:ind w:left="57" w:right="57"/>
              <w:jc w:val="center"/>
              <w:rPr>
                <w:rFonts w:ascii="Times New Roman" w:eastAsia="Times New Roman" w:hAnsi="Times New Roman" w:cs="Times New Roman"/>
                <w:sz w:val="20"/>
                <w:szCs w:val="20"/>
                <w:lang w:eastAsia="ru-RU"/>
              </w:rPr>
            </w:pPr>
            <w:r w:rsidRPr="002B6AFD">
              <w:rPr>
                <w:rFonts w:ascii="Times New Roman" w:eastAsia="Times New Roman" w:hAnsi="Times New Roman" w:cs="Times New Roman"/>
                <w:sz w:val="20"/>
                <w:szCs w:val="20"/>
                <w:lang w:eastAsia="ru-RU"/>
              </w:rPr>
              <w:t>-</w:t>
            </w:r>
          </w:p>
        </w:tc>
        <w:tc>
          <w:tcPr>
            <w:tcW w:w="958" w:type="dxa"/>
            <w:tcBorders>
              <w:top w:val="single" w:sz="5" w:space="0" w:color="000000"/>
              <w:left w:val="single" w:sz="5" w:space="0" w:color="000000"/>
              <w:bottom w:val="single" w:sz="5" w:space="0" w:color="000000"/>
              <w:right w:val="single" w:sz="5" w:space="0" w:color="000000"/>
            </w:tcBorders>
          </w:tcPr>
          <w:p w:rsidR="00555B24" w:rsidRPr="002B6AFD" w:rsidRDefault="00355BA6" w:rsidP="00E86E91">
            <w:pPr>
              <w:spacing w:after="0" w:line="240" w:lineRule="auto"/>
              <w:ind w:left="57" w:right="57"/>
              <w:contextualSpacing/>
              <w:rPr>
                <w:rFonts w:ascii="Times New Roman" w:eastAsia="Times New Roman" w:hAnsi="Times New Roman" w:cs="Times New Roman"/>
                <w:spacing w:val="-2"/>
                <w:sz w:val="20"/>
                <w:szCs w:val="20"/>
                <w:lang w:eastAsia="ru-RU"/>
              </w:rPr>
            </w:pPr>
            <w:r w:rsidRPr="002B6AFD">
              <w:rPr>
                <w:rFonts w:ascii="Times New Roman" w:eastAsia="Calibri" w:hAnsi="Times New Roman" w:cs="Times New Roman"/>
                <w:sz w:val="20"/>
                <w:szCs w:val="20"/>
              </w:rPr>
              <w:t>Произ</w:t>
            </w:r>
            <w:r w:rsidR="002B6AFD">
              <w:rPr>
                <w:rFonts w:ascii="Times New Roman" w:eastAsia="Calibri" w:hAnsi="Times New Roman" w:cs="Times New Roman"/>
                <w:sz w:val="20"/>
                <w:szCs w:val="20"/>
              </w:rPr>
              <w:t>-</w:t>
            </w:r>
            <w:r w:rsidRPr="002B6AFD">
              <w:rPr>
                <w:rFonts w:ascii="Times New Roman" w:eastAsia="Calibri" w:hAnsi="Times New Roman" w:cs="Times New Roman"/>
                <w:sz w:val="20"/>
                <w:szCs w:val="20"/>
              </w:rPr>
              <w:t>водство (реализа</w:t>
            </w:r>
            <w:r w:rsidR="002B6AFD">
              <w:rPr>
                <w:rFonts w:ascii="Times New Roman" w:eastAsia="Calibri" w:hAnsi="Times New Roman" w:cs="Times New Roman"/>
                <w:sz w:val="20"/>
                <w:szCs w:val="20"/>
              </w:rPr>
              <w:t>-</w:t>
            </w:r>
            <w:r w:rsidRPr="002B6AFD">
              <w:rPr>
                <w:rFonts w:ascii="Times New Roman" w:eastAsia="Calibri" w:hAnsi="Times New Roman" w:cs="Times New Roman"/>
                <w:sz w:val="20"/>
                <w:szCs w:val="20"/>
              </w:rPr>
              <w:t>ция) продук</w:t>
            </w:r>
            <w:r w:rsidR="002B6AFD">
              <w:rPr>
                <w:rFonts w:ascii="Times New Roman" w:eastAsia="Calibri" w:hAnsi="Times New Roman" w:cs="Times New Roman"/>
                <w:sz w:val="20"/>
                <w:szCs w:val="20"/>
              </w:rPr>
              <w:t>-</w:t>
            </w:r>
            <w:r w:rsidRPr="002B6AFD">
              <w:rPr>
                <w:rFonts w:ascii="Times New Roman" w:eastAsia="Calibri" w:hAnsi="Times New Roman" w:cs="Times New Roman"/>
                <w:sz w:val="20"/>
                <w:szCs w:val="20"/>
              </w:rPr>
              <w:t>ции</w:t>
            </w:r>
          </w:p>
        </w:tc>
        <w:tc>
          <w:tcPr>
            <w:tcW w:w="2586" w:type="dxa"/>
            <w:tcBorders>
              <w:top w:val="single" w:sz="5" w:space="0" w:color="000000"/>
              <w:left w:val="single" w:sz="5" w:space="0" w:color="000000"/>
              <w:bottom w:val="single" w:sz="5" w:space="0" w:color="000000"/>
              <w:right w:val="single" w:sz="5" w:space="0" w:color="000000"/>
            </w:tcBorders>
            <w:shd w:val="clear" w:color="auto" w:fill="auto"/>
          </w:tcPr>
          <w:p w:rsidR="00837E27" w:rsidRDefault="00837E27" w:rsidP="00E86E91">
            <w:pPr>
              <w:spacing w:after="0" w:line="240" w:lineRule="auto"/>
              <w:ind w:left="57" w:right="57"/>
              <w:contextualSpacing/>
              <w:rPr>
                <w:rFonts w:ascii="Times New Roman" w:eastAsia="Times New Roman" w:hAnsi="Times New Roman" w:cs="Times New Roman"/>
                <w:spacing w:val="-2"/>
                <w:sz w:val="20"/>
                <w:szCs w:val="20"/>
                <w:lang w:eastAsia="ru-RU"/>
              </w:rPr>
            </w:pPr>
            <w:r>
              <w:rPr>
                <w:rFonts w:ascii="Times New Roman" w:eastAsia="Times New Roman" w:hAnsi="Times New Roman" w:cs="Times New Roman"/>
                <w:spacing w:val="-2"/>
                <w:sz w:val="20"/>
                <w:szCs w:val="20"/>
                <w:lang w:eastAsia="ru-RU"/>
              </w:rPr>
              <w:t>п</w:t>
            </w:r>
            <w:r w:rsidR="00555B24" w:rsidRPr="002B6AFD">
              <w:rPr>
                <w:rFonts w:ascii="Times New Roman" w:eastAsia="Times New Roman" w:hAnsi="Times New Roman" w:cs="Times New Roman"/>
                <w:spacing w:val="-2"/>
                <w:sz w:val="20"/>
                <w:szCs w:val="20"/>
                <w:lang w:eastAsia="ru-RU"/>
              </w:rPr>
              <w:t>роведены уходные работы з</w:t>
            </w:r>
            <w:r>
              <w:rPr>
                <w:rFonts w:ascii="Times New Roman" w:eastAsia="Times New Roman" w:hAnsi="Times New Roman" w:cs="Times New Roman"/>
                <w:spacing w:val="-2"/>
                <w:sz w:val="20"/>
                <w:szCs w:val="20"/>
                <w:lang w:eastAsia="ru-RU"/>
              </w:rPr>
              <w:t xml:space="preserve">а многолетними насаждениями (за исключением </w:t>
            </w:r>
            <w:r w:rsidR="00555B24" w:rsidRPr="002B6AFD">
              <w:rPr>
                <w:rFonts w:ascii="Times New Roman" w:eastAsia="Times New Roman" w:hAnsi="Times New Roman" w:cs="Times New Roman"/>
                <w:spacing w:val="-2"/>
                <w:sz w:val="20"/>
                <w:szCs w:val="20"/>
                <w:lang w:eastAsia="ru-RU"/>
              </w:rPr>
              <w:t>виноградников) до</w:t>
            </w:r>
            <w:r w:rsidR="00555B24" w:rsidRPr="002B6AFD">
              <w:rPr>
                <w:rFonts w:ascii="Times New Roman" w:eastAsia="Times New Roman" w:hAnsi="Times New Roman" w:cs="Times New Roman"/>
                <w:spacing w:val="-2"/>
                <w:sz w:val="20"/>
                <w:szCs w:val="20"/>
                <w:lang w:eastAsia="ru-RU"/>
              </w:rPr>
              <w:br/>
              <w:t>вступления в товарное</w:t>
            </w:r>
            <w:r w:rsidR="00555B24" w:rsidRPr="002B6AFD">
              <w:rPr>
                <w:rFonts w:ascii="Times New Roman" w:eastAsia="Times New Roman" w:hAnsi="Times New Roman" w:cs="Times New Roman"/>
                <w:spacing w:val="-2"/>
                <w:sz w:val="20"/>
                <w:szCs w:val="20"/>
                <w:lang w:eastAsia="ru-RU"/>
              </w:rPr>
              <w:br/>
              <w:t>пл</w:t>
            </w:r>
            <w:r>
              <w:rPr>
                <w:rFonts w:ascii="Times New Roman" w:eastAsia="Times New Roman" w:hAnsi="Times New Roman" w:cs="Times New Roman"/>
                <w:spacing w:val="-2"/>
                <w:sz w:val="20"/>
                <w:szCs w:val="20"/>
                <w:lang w:eastAsia="ru-RU"/>
              </w:rPr>
              <w:t xml:space="preserve">одоношение, </w:t>
            </w:r>
          </w:p>
          <w:p w:rsidR="00555B24" w:rsidRPr="002B6AFD" w:rsidRDefault="00837E27" w:rsidP="00E86E91">
            <w:pPr>
              <w:spacing w:after="0" w:line="240" w:lineRule="auto"/>
              <w:ind w:left="57" w:right="57"/>
              <w:contextualSpacing/>
              <w:rPr>
                <w:rFonts w:ascii="Times New Roman" w:eastAsia="Times New Roman" w:hAnsi="Times New Roman" w:cs="Times New Roman"/>
                <w:spacing w:val="-2"/>
                <w:sz w:val="20"/>
                <w:szCs w:val="20"/>
                <w:lang w:eastAsia="ru-RU"/>
              </w:rPr>
            </w:pPr>
            <w:r>
              <w:rPr>
                <w:rFonts w:ascii="Times New Roman" w:eastAsia="Times New Roman" w:hAnsi="Times New Roman" w:cs="Times New Roman"/>
                <w:spacing w:val="-2"/>
                <w:sz w:val="20"/>
                <w:szCs w:val="20"/>
                <w:lang w:eastAsia="ru-RU"/>
              </w:rPr>
              <w:t xml:space="preserve">но не более 3 лет с момента закладки для садов </w:t>
            </w:r>
            <w:r w:rsidR="00555B24" w:rsidRPr="002B6AFD">
              <w:rPr>
                <w:rFonts w:ascii="Times New Roman" w:eastAsia="Times New Roman" w:hAnsi="Times New Roman" w:cs="Times New Roman"/>
                <w:spacing w:val="-2"/>
                <w:sz w:val="20"/>
                <w:szCs w:val="20"/>
                <w:lang w:eastAsia="ru-RU"/>
              </w:rPr>
              <w:t>интенсивного типа на площади</w:t>
            </w:r>
          </w:p>
        </w:tc>
        <w:tc>
          <w:tcPr>
            <w:tcW w:w="708" w:type="dxa"/>
            <w:tcBorders>
              <w:top w:val="single" w:sz="5" w:space="0" w:color="000000"/>
              <w:left w:val="single" w:sz="5" w:space="0" w:color="000000"/>
              <w:bottom w:val="single" w:sz="5" w:space="0" w:color="000000"/>
              <w:right w:val="single" w:sz="5" w:space="0" w:color="000000"/>
            </w:tcBorders>
            <w:shd w:val="clear" w:color="auto" w:fill="auto"/>
          </w:tcPr>
          <w:p w:rsidR="00555B24" w:rsidRPr="002B6AFD" w:rsidRDefault="008B2122"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тысяча гекта</w:t>
            </w:r>
            <w:r w:rsidR="00837E27">
              <w:rPr>
                <w:rFonts w:ascii="Times New Roman" w:eastAsia="Times New Roman" w:hAnsi="Times New Roman" w:cs="Times New Roman"/>
                <w:color w:val="000000"/>
                <w:spacing w:val="-2"/>
                <w:sz w:val="20"/>
                <w:szCs w:val="20"/>
                <w:lang w:eastAsia="ru-RU"/>
              </w:rPr>
              <w:t>-</w:t>
            </w:r>
            <w:r w:rsidRPr="002B6AFD">
              <w:rPr>
                <w:rFonts w:ascii="Times New Roman" w:eastAsia="Times New Roman" w:hAnsi="Times New Roman" w:cs="Times New Roman"/>
                <w:color w:val="000000"/>
                <w:spacing w:val="-2"/>
                <w:sz w:val="20"/>
                <w:szCs w:val="20"/>
                <w:lang w:eastAsia="ru-RU"/>
              </w:rPr>
              <w:t>р</w:t>
            </w:r>
            <w:r w:rsidR="0049255F" w:rsidRPr="002B6AFD">
              <w:rPr>
                <w:rFonts w:ascii="Times New Roman" w:eastAsia="Times New Roman" w:hAnsi="Times New Roman" w:cs="Times New Roman"/>
                <w:color w:val="000000"/>
                <w:spacing w:val="-2"/>
                <w:sz w:val="20"/>
                <w:szCs w:val="20"/>
                <w:lang w:eastAsia="ru-RU"/>
              </w:rPr>
              <w:t>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555B24" w:rsidRPr="002B6AFD" w:rsidRDefault="00555B24"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060</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555B24" w:rsidRPr="002B6AFD" w:rsidRDefault="00837E27"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д</w:t>
            </w:r>
            <w:r w:rsidR="00555B24" w:rsidRPr="002B6AFD">
              <w:rPr>
                <w:rFonts w:ascii="Times New Roman" w:eastAsia="Times New Roman" w:hAnsi="Times New Roman" w:cs="Times New Roman"/>
                <w:color w:val="000000"/>
                <w:spacing w:val="-2"/>
                <w:sz w:val="20"/>
                <w:szCs w:val="20"/>
                <w:lang w:eastAsia="ru-RU"/>
              </w:rPr>
              <w:t>а</w:t>
            </w:r>
          </w:p>
        </w:tc>
        <w:tc>
          <w:tcPr>
            <w:tcW w:w="830" w:type="dxa"/>
            <w:tcBorders>
              <w:top w:val="single" w:sz="5" w:space="0" w:color="000000"/>
              <w:left w:val="single" w:sz="5" w:space="0" w:color="000000"/>
              <w:bottom w:val="single" w:sz="5" w:space="0" w:color="000000"/>
              <w:right w:val="single" w:sz="5" w:space="0" w:color="000000"/>
            </w:tcBorders>
            <w:shd w:val="clear" w:color="auto" w:fill="auto"/>
          </w:tcPr>
          <w:p w:rsidR="00555B24" w:rsidRPr="002B6AFD" w:rsidRDefault="00837E27"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д</w:t>
            </w:r>
            <w:r w:rsidR="00555B24" w:rsidRPr="002B6AFD">
              <w:rPr>
                <w:rFonts w:ascii="Times New Roman" w:eastAsia="Times New Roman" w:hAnsi="Times New Roman" w:cs="Times New Roman"/>
                <w:color w:val="000000"/>
                <w:spacing w:val="-2"/>
                <w:sz w:val="20"/>
                <w:szCs w:val="20"/>
                <w:lang w:eastAsia="ru-RU"/>
              </w:rPr>
              <w:t>а</w:t>
            </w:r>
          </w:p>
        </w:tc>
        <w:tc>
          <w:tcPr>
            <w:tcW w:w="1033" w:type="dxa"/>
            <w:tcBorders>
              <w:top w:val="single" w:sz="5" w:space="0" w:color="000000"/>
              <w:left w:val="single" w:sz="5" w:space="0" w:color="000000"/>
              <w:bottom w:val="single" w:sz="5" w:space="0" w:color="000000"/>
              <w:right w:val="single" w:sz="5" w:space="0" w:color="000000"/>
            </w:tcBorders>
            <w:shd w:val="clear" w:color="auto" w:fill="auto"/>
          </w:tcPr>
          <w:p w:rsidR="00555B24" w:rsidRPr="002B6AFD" w:rsidRDefault="00555B24"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31.12.202</w:t>
            </w:r>
            <w:r w:rsidR="009C0F61" w:rsidRPr="002B6AFD">
              <w:rPr>
                <w:rFonts w:ascii="Times New Roman" w:eastAsia="Times New Roman" w:hAnsi="Times New Roman" w:cs="Times New Roman"/>
                <w:color w:val="000000"/>
                <w:spacing w:val="-2"/>
                <w:sz w:val="20"/>
                <w:szCs w:val="20"/>
                <w:lang w:eastAsia="ru-RU"/>
              </w:rPr>
              <w:t>5</w:t>
            </w:r>
          </w:p>
        </w:tc>
        <w:tc>
          <w:tcPr>
            <w:tcW w:w="905" w:type="dxa"/>
            <w:tcBorders>
              <w:top w:val="single" w:sz="5" w:space="0" w:color="000000"/>
              <w:left w:val="single" w:sz="5" w:space="0" w:color="000000"/>
              <w:bottom w:val="single" w:sz="5" w:space="0" w:color="000000"/>
              <w:right w:val="single" w:sz="5" w:space="0" w:color="000000"/>
            </w:tcBorders>
            <w:shd w:val="clear" w:color="auto" w:fill="auto"/>
          </w:tcPr>
          <w:p w:rsidR="00555B24" w:rsidRPr="002B6AFD" w:rsidRDefault="00555B24"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spacing w:val="-2"/>
                <w:sz w:val="20"/>
                <w:szCs w:val="20"/>
                <w:lang w:eastAsia="ru-RU"/>
              </w:rPr>
              <w:t>0,15</w:t>
            </w:r>
          </w:p>
        </w:tc>
      </w:tr>
      <w:tr w:rsidR="00D92865" w:rsidRPr="002B6AFD" w:rsidTr="00837E27">
        <w:trPr>
          <w:trHeight w:hRule="exact" w:val="2853"/>
        </w:trPr>
        <w:tc>
          <w:tcPr>
            <w:tcW w:w="845" w:type="dxa"/>
            <w:tcBorders>
              <w:top w:val="single" w:sz="5" w:space="0" w:color="000000"/>
              <w:left w:val="single" w:sz="5" w:space="0" w:color="000000"/>
              <w:bottom w:val="single" w:sz="5" w:space="0" w:color="000000"/>
              <w:right w:val="single" w:sz="5" w:space="0" w:color="000000"/>
            </w:tcBorders>
          </w:tcPr>
          <w:p w:rsidR="00D92865" w:rsidRPr="002B6AFD" w:rsidRDefault="00D92865" w:rsidP="00837E27">
            <w:pPr>
              <w:spacing w:after="0" w:line="240" w:lineRule="auto"/>
              <w:ind w:left="57" w:right="57"/>
              <w:jc w:val="center"/>
              <w:rPr>
                <w:rFonts w:ascii="Times New Roman" w:eastAsia="Times New Roman" w:hAnsi="Times New Roman" w:cs="Times New Roman"/>
                <w:sz w:val="20"/>
                <w:szCs w:val="20"/>
                <w:lang w:eastAsia="ru-RU"/>
              </w:rPr>
            </w:pPr>
            <w:r w:rsidRPr="002B6AFD">
              <w:rPr>
                <w:rFonts w:ascii="Times New Roman" w:eastAsia="Times New Roman" w:hAnsi="Times New Roman" w:cs="Times New Roman"/>
                <w:sz w:val="20"/>
                <w:szCs w:val="20"/>
                <w:lang w:eastAsia="ru-RU"/>
              </w:rPr>
              <w:lastRenderedPageBreak/>
              <w:t>-</w:t>
            </w:r>
          </w:p>
        </w:tc>
        <w:tc>
          <w:tcPr>
            <w:tcW w:w="958" w:type="dxa"/>
            <w:tcBorders>
              <w:top w:val="single" w:sz="5" w:space="0" w:color="000000"/>
              <w:left w:val="single" w:sz="5" w:space="0" w:color="000000"/>
              <w:bottom w:val="single" w:sz="5" w:space="0" w:color="000000"/>
              <w:right w:val="single" w:sz="5" w:space="0" w:color="000000"/>
            </w:tcBorders>
          </w:tcPr>
          <w:p w:rsidR="00D92865" w:rsidRPr="002B6AFD" w:rsidRDefault="00D92865" w:rsidP="00E86E91">
            <w:pPr>
              <w:spacing w:after="0" w:line="240" w:lineRule="auto"/>
              <w:ind w:left="57" w:right="57"/>
              <w:contextualSpacing/>
              <w:rPr>
                <w:rFonts w:ascii="Times New Roman" w:eastAsia="Times New Roman" w:hAnsi="Times New Roman" w:cs="Times New Roman"/>
                <w:spacing w:val="-2"/>
                <w:sz w:val="20"/>
                <w:szCs w:val="20"/>
                <w:lang w:eastAsia="ru-RU"/>
              </w:rPr>
            </w:pPr>
            <w:r w:rsidRPr="002B6AFD">
              <w:rPr>
                <w:rFonts w:ascii="Times New Roman" w:eastAsia="Calibri" w:hAnsi="Times New Roman" w:cs="Times New Roman"/>
                <w:sz w:val="20"/>
                <w:szCs w:val="20"/>
              </w:rPr>
              <w:t>Произ</w:t>
            </w:r>
            <w:r w:rsidR="00837E27">
              <w:rPr>
                <w:rFonts w:ascii="Times New Roman" w:eastAsia="Calibri" w:hAnsi="Times New Roman" w:cs="Times New Roman"/>
                <w:sz w:val="20"/>
                <w:szCs w:val="20"/>
              </w:rPr>
              <w:t>-</w:t>
            </w:r>
            <w:r w:rsidRPr="002B6AFD">
              <w:rPr>
                <w:rFonts w:ascii="Times New Roman" w:eastAsia="Calibri" w:hAnsi="Times New Roman" w:cs="Times New Roman"/>
                <w:sz w:val="20"/>
                <w:szCs w:val="20"/>
              </w:rPr>
              <w:t>водство (реализа</w:t>
            </w:r>
            <w:r w:rsidR="00837E27">
              <w:rPr>
                <w:rFonts w:ascii="Times New Roman" w:eastAsia="Calibri" w:hAnsi="Times New Roman" w:cs="Times New Roman"/>
                <w:sz w:val="20"/>
                <w:szCs w:val="20"/>
              </w:rPr>
              <w:t>-</w:t>
            </w:r>
            <w:r w:rsidRPr="002B6AFD">
              <w:rPr>
                <w:rFonts w:ascii="Times New Roman" w:eastAsia="Calibri" w:hAnsi="Times New Roman" w:cs="Times New Roman"/>
                <w:sz w:val="20"/>
                <w:szCs w:val="20"/>
              </w:rPr>
              <w:t>ция) продук</w:t>
            </w:r>
            <w:r w:rsidR="00837E27">
              <w:rPr>
                <w:rFonts w:ascii="Times New Roman" w:eastAsia="Calibri" w:hAnsi="Times New Roman" w:cs="Times New Roman"/>
                <w:sz w:val="20"/>
                <w:szCs w:val="20"/>
              </w:rPr>
              <w:t>-</w:t>
            </w:r>
            <w:r w:rsidRPr="002B6AFD">
              <w:rPr>
                <w:rFonts w:ascii="Times New Roman" w:eastAsia="Calibri" w:hAnsi="Times New Roman" w:cs="Times New Roman"/>
                <w:sz w:val="20"/>
                <w:szCs w:val="20"/>
              </w:rPr>
              <w:t>ции</w:t>
            </w:r>
          </w:p>
        </w:tc>
        <w:tc>
          <w:tcPr>
            <w:tcW w:w="2586" w:type="dxa"/>
            <w:tcBorders>
              <w:top w:val="single" w:sz="5" w:space="0" w:color="000000"/>
              <w:left w:val="single" w:sz="5" w:space="0" w:color="000000"/>
              <w:bottom w:val="single" w:sz="5" w:space="0" w:color="000000"/>
              <w:right w:val="single" w:sz="5" w:space="0" w:color="000000"/>
            </w:tcBorders>
            <w:shd w:val="clear" w:color="auto" w:fill="auto"/>
          </w:tcPr>
          <w:p w:rsidR="00D92865" w:rsidRPr="002B6AFD" w:rsidRDefault="00837E27" w:rsidP="00E86E91">
            <w:pPr>
              <w:spacing w:after="0" w:line="240" w:lineRule="auto"/>
              <w:ind w:left="57" w:right="57"/>
              <w:contextualSpacing/>
              <w:rPr>
                <w:rFonts w:ascii="Times New Roman" w:eastAsia="Times New Roman" w:hAnsi="Times New Roman" w:cs="Times New Roman"/>
                <w:spacing w:val="-2"/>
                <w:sz w:val="20"/>
                <w:szCs w:val="20"/>
                <w:lang w:eastAsia="ru-RU"/>
              </w:rPr>
            </w:pPr>
            <w:r>
              <w:rPr>
                <w:rFonts w:ascii="Times New Roman" w:eastAsia="Times New Roman" w:hAnsi="Times New Roman" w:cs="Times New Roman"/>
                <w:spacing w:val="-2"/>
                <w:sz w:val="20"/>
                <w:szCs w:val="20"/>
                <w:lang w:eastAsia="ru-RU"/>
              </w:rPr>
              <w:t>р</w:t>
            </w:r>
            <w:r w:rsidR="00D92865" w:rsidRPr="002B6AFD">
              <w:rPr>
                <w:rFonts w:ascii="Times New Roman" w:eastAsia="Times New Roman" w:hAnsi="Times New Roman" w:cs="Times New Roman"/>
                <w:spacing w:val="-2"/>
                <w:sz w:val="20"/>
                <w:szCs w:val="20"/>
                <w:lang w:eastAsia="ru-RU"/>
              </w:rPr>
              <w:t>езультат для получателей субсидии: проведены уходные работы з</w:t>
            </w:r>
            <w:r>
              <w:rPr>
                <w:rFonts w:ascii="Times New Roman" w:eastAsia="Times New Roman" w:hAnsi="Times New Roman" w:cs="Times New Roman"/>
                <w:spacing w:val="-2"/>
                <w:sz w:val="20"/>
                <w:szCs w:val="20"/>
                <w:lang w:eastAsia="ru-RU"/>
              </w:rPr>
              <w:t xml:space="preserve">а многолетними насаждениями (за исключением виноградников) до </w:t>
            </w:r>
            <w:r w:rsidR="00D92865" w:rsidRPr="002B6AFD">
              <w:rPr>
                <w:rFonts w:ascii="Times New Roman" w:eastAsia="Times New Roman" w:hAnsi="Times New Roman" w:cs="Times New Roman"/>
                <w:spacing w:val="-2"/>
                <w:sz w:val="20"/>
                <w:szCs w:val="20"/>
                <w:lang w:eastAsia="ru-RU"/>
              </w:rPr>
              <w:t>вступления в товарное</w:t>
            </w:r>
            <w:r w:rsidR="00D92865" w:rsidRPr="002B6AFD">
              <w:rPr>
                <w:rFonts w:ascii="Times New Roman" w:eastAsia="Times New Roman" w:hAnsi="Times New Roman" w:cs="Times New Roman"/>
                <w:spacing w:val="-2"/>
                <w:sz w:val="20"/>
                <w:szCs w:val="20"/>
                <w:lang w:eastAsia="ru-RU"/>
              </w:rPr>
              <w:br/>
              <w:t>пл</w:t>
            </w:r>
            <w:r>
              <w:rPr>
                <w:rFonts w:ascii="Times New Roman" w:eastAsia="Times New Roman" w:hAnsi="Times New Roman" w:cs="Times New Roman"/>
                <w:spacing w:val="-2"/>
                <w:sz w:val="20"/>
                <w:szCs w:val="20"/>
                <w:lang w:eastAsia="ru-RU"/>
              </w:rPr>
              <w:t xml:space="preserve">одоношение, но не более 3 лет с момента закладки для садов </w:t>
            </w:r>
            <w:r w:rsidR="00D92865" w:rsidRPr="002B6AFD">
              <w:rPr>
                <w:rFonts w:ascii="Times New Roman" w:eastAsia="Times New Roman" w:hAnsi="Times New Roman" w:cs="Times New Roman"/>
                <w:spacing w:val="-2"/>
                <w:sz w:val="20"/>
                <w:szCs w:val="20"/>
                <w:lang w:eastAsia="ru-RU"/>
              </w:rPr>
              <w:t>интенсивного типа на площади</w:t>
            </w:r>
          </w:p>
        </w:tc>
        <w:tc>
          <w:tcPr>
            <w:tcW w:w="708" w:type="dxa"/>
            <w:tcBorders>
              <w:top w:val="single" w:sz="5" w:space="0" w:color="000000"/>
              <w:left w:val="single" w:sz="5" w:space="0" w:color="000000"/>
              <w:bottom w:val="single" w:sz="5" w:space="0" w:color="000000"/>
              <w:right w:val="single" w:sz="5" w:space="0" w:color="000000"/>
            </w:tcBorders>
            <w:shd w:val="clear" w:color="auto" w:fill="auto"/>
          </w:tcPr>
          <w:p w:rsidR="00D92865" w:rsidRPr="002B6AFD" w:rsidRDefault="00837E27"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гектар</w:t>
            </w:r>
          </w:p>
        </w:tc>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D92865" w:rsidRPr="002B6AFD" w:rsidRDefault="00837E27"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059</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D92865" w:rsidRPr="002B6AFD" w:rsidRDefault="00837E27"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д</w:t>
            </w:r>
            <w:r w:rsidR="00D92865" w:rsidRPr="002B6AFD">
              <w:rPr>
                <w:rFonts w:ascii="Times New Roman" w:eastAsia="Times New Roman" w:hAnsi="Times New Roman" w:cs="Times New Roman"/>
                <w:color w:val="000000"/>
                <w:spacing w:val="-2"/>
                <w:sz w:val="20"/>
                <w:szCs w:val="20"/>
                <w:lang w:eastAsia="ru-RU"/>
              </w:rPr>
              <w:t>а</w:t>
            </w:r>
          </w:p>
        </w:tc>
        <w:tc>
          <w:tcPr>
            <w:tcW w:w="830" w:type="dxa"/>
            <w:tcBorders>
              <w:top w:val="single" w:sz="5" w:space="0" w:color="000000"/>
              <w:left w:val="single" w:sz="5" w:space="0" w:color="000000"/>
              <w:bottom w:val="single" w:sz="5" w:space="0" w:color="000000"/>
              <w:right w:val="single" w:sz="5" w:space="0" w:color="000000"/>
            </w:tcBorders>
            <w:shd w:val="clear" w:color="auto" w:fill="auto"/>
          </w:tcPr>
          <w:p w:rsidR="00D92865" w:rsidRPr="002B6AFD" w:rsidRDefault="00837E27"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д</w:t>
            </w:r>
            <w:r w:rsidR="00D92865" w:rsidRPr="002B6AFD">
              <w:rPr>
                <w:rFonts w:ascii="Times New Roman" w:eastAsia="Times New Roman" w:hAnsi="Times New Roman" w:cs="Times New Roman"/>
                <w:color w:val="000000"/>
                <w:spacing w:val="-2"/>
                <w:sz w:val="20"/>
                <w:szCs w:val="20"/>
                <w:lang w:eastAsia="ru-RU"/>
              </w:rPr>
              <w:t>а</w:t>
            </w:r>
          </w:p>
        </w:tc>
        <w:tc>
          <w:tcPr>
            <w:tcW w:w="1033" w:type="dxa"/>
            <w:tcBorders>
              <w:top w:val="single" w:sz="5" w:space="0" w:color="000000"/>
              <w:left w:val="single" w:sz="5" w:space="0" w:color="000000"/>
              <w:bottom w:val="single" w:sz="5" w:space="0" w:color="000000"/>
              <w:right w:val="single" w:sz="5" w:space="0" w:color="000000"/>
            </w:tcBorders>
            <w:shd w:val="clear" w:color="auto" w:fill="auto"/>
          </w:tcPr>
          <w:p w:rsidR="00D92865" w:rsidRPr="002B6AFD" w:rsidRDefault="00D92865"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color w:val="000000"/>
                <w:spacing w:val="-2"/>
                <w:sz w:val="20"/>
                <w:szCs w:val="20"/>
                <w:lang w:eastAsia="ru-RU"/>
              </w:rPr>
              <w:t>31.12.2025</w:t>
            </w:r>
          </w:p>
        </w:tc>
        <w:tc>
          <w:tcPr>
            <w:tcW w:w="905" w:type="dxa"/>
            <w:tcBorders>
              <w:top w:val="single" w:sz="5" w:space="0" w:color="000000"/>
              <w:left w:val="single" w:sz="5" w:space="0" w:color="000000"/>
              <w:bottom w:val="single" w:sz="5" w:space="0" w:color="000000"/>
              <w:right w:val="single" w:sz="5" w:space="0" w:color="000000"/>
            </w:tcBorders>
            <w:shd w:val="clear" w:color="auto" w:fill="auto"/>
          </w:tcPr>
          <w:p w:rsidR="00D92865" w:rsidRPr="002B6AFD" w:rsidRDefault="00D92865" w:rsidP="00837E27">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2B6AFD">
              <w:rPr>
                <w:rFonts w:ascii="Times New Roman" w:eastAsia="Times New Roman" w:hAnsi="Times New Roman" w:cs="Times New Roman"/>
                <w:spacing w:val="-2"/>
                <w:sz w:val="20"/>
                <w:szCs w:val="20"/>
                <w:lang w:eastAsia="ru-RU"/>
              </w:rPr>
              <w:t>*</w:t>
            </w:r>
          </w:p>
        </w:tc>
      </w:tr>
    </w:tbl>
    <w:p w:rsidR="00555B24" w:rsidRPr="00837E27" w:rsidRDefault="00837E27" w:rsidP="00837E27">
      <w:pPr>
        <w:spacing w:after="0" w:line="240" w:lineRule="auto"/>
        <w:ind w:firstLine="851"/>
        <w:contextualSpacing/>
        <w:rPr>
          <w:rFonts w:ascii="Times New Roman" w:eastAsia="Times New Roman" w:hAnsi="Times New Roman" w:cs="Times New Roman"/>
          <w:color w:val="000000"/>
          <w:spacing w:val="-2"/>
          <w:sz w:val="20"/>
          <w:szCs w:val="20"/>
          <w:lang w:eastAsia="ru-RU"/>
        </w:rPr>
      </w:pPr>
      <w:r w:rsidRPr="00837E27">
        <w:rPr>
          <w:rFonts w:ascii="Times New Roman" w:eastAsia="Times New Roman" w:hAnsi="Times New Roman" w:cs="Times New Roman"/>
          <w:color w:val="000000"/>
          <w:spacing w:val="-2"/>
          <w:sz w:val="20"/>
          <w:szCs w:val="20"/>
          <w:lang w:eastAsia="ru-RU"/>
        </w:rPr>
        <w:t xml:space="preserve">* </w:t>
      </w:r>
      <w:r w:rsidR="00D92865" w:rsidRPr="00837E27">
        <w:rPr>
          <w:rFonts w:ascii="Times New Roman" w:eastAsia="Times New Roman" w:hAnsi="Times New Roman" w:cs="Times New Roman"/>
          <w:color w:val="000000"/>
          <w:spacing w:val="-2"/>
          <w:sz w:val="20"/>
          <w:szCs w:val="20"/>
          <w:lang w:eastAsia="ru-RU"/>
        </w:rPr>
        <w:t>Значение определяется в соглашении</w:t>
      </w:r>
      <w:r w:rsidRPr="00837E27">
        <w:rPr>
          <w:rFonts w:ascii="Times New Roman" w:eastAsia="Times New Roman" w:hAnsi="Times New Roman" w:cs="Times New Roman"/>
          <w:color w:val="000000"/>
          <w:spacing w:val="-2"/>
          <w:sz w:val="20"/>
          <w:szCs w:val="20"/>
          <w:lang w:eastAsia="ru-RU"/>
        </w:rPr>
        <w:t>.</w:t>
      </w:r>
    </w:p>
    <w:p w:rsidR="00D92865" w:rsidRPr="00B07E6F" w:rsidRDefault="00D92865" w:rsidP="00555B24">
      <w:pPr>
        <w:spacing w:after="0" w:line="240" w:lineRule="auto"/>
        <w:contextualSpacing/>
        <w:rPr>
          <w:rFonts w:ascii="Times New Roman" w:eastAsia="Times New Roman" w:hAnsi="Times New Roman" w:cs="Times New Roman"/>
          <w:color w:val="000000"/>
          <w:spacing w:val="-2"/>
          <w:sz w:val="28"/>
          <w:szCs w:val="28"/>
          <w:lang w:eastAsia="ru-RU"/>
        </w:rPr>
      </w:pPr>
    </w:p>
    <w:p w:rsidR="00555B24" w:rsidRPr="00B07E6F" w:rsidRDefault="00555B24" w:rsidP="00837E27">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6. Направления финансирования</w:t>
      </w:r>
    </w:p>
    <w:p w:rsidR="00555B24" w:rsidRPr="00B07E6F" w:rsidRDefault="00555B24" w:rsidP="00555B24">
      <w:pPr>
        <w:spacing w:after="0" w:line="240" w:lineRule="auto"/>
        <w:contextualSpacing/>
        <w:rPr>
          <w:rFonts w:ascii="Times New Roman" w:eastAsia="Times New Roman" w:hAnsi="Times New Roman" w:cs="Times New Roman"/>
          <w:color w:val="000000"/>
          <w:spacing w:val="-2"/>
          <w:sz w:val="28"/>
          <w:szCs w:val="28"/>
          <w:lang w:eastAsia="ru-RU"/>
        </w:rPr>
      </w:pPr>
    </w:p>
    <w:tbl>
      <w:tblPr>
        <w:tblStyle w:val="aa"/>
        <w:tblW w:w="9508" w:type="dxa"/>
        <w:tblLook w:val="04A0" w:firstRow="1" w:lastRow="0" w:firstColumn="1" w:lastColumn="0" w:noHBand="0" w:noVBand="1"/>
      </w:tblPr>
      <w:tblGrid>
        <w:gridCol w:w="3295"/>
        <w:gridCol w:w="3944"/>
        <w:gridCol w:w="2269"/>
      </w:tblGrid>
      <w:tr w:rsidR="00555B24" w:rsidRPr="00B07E6F" w:rsidTr="00E86E91">
        <w:trPr>
          <w:trHeight w:val="705"/>
          <w:tblHeader/>
        </w:trPr>
        <w:tc>
          <w:tcPr>
            <w:tcW w:w="3434" w:type="dxa"/>
            <w:vAlign w:val="center"/>
          </w:tcPr>
          <w:p w:rsidR="00555B24" w:rsidRPr="00B07E6F" w:rsidRDefault="00555B24" w:rsidP="00555B24">
            <w:pPr>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Наименование направления затрат</w:t>
            </w:r>
          </w:p>
          <w:p w:rsidR="00555B24" w:rsidRPr="00B07E6F" w:rsidRDefault="00555B24" w:rsidP="00555B24">
            <w:pPr>
              <w:ind w:firstLine="709"/>
              <w:contextualSpacing/>
              <w:jc w:val="center"/>
              <w:rPr>
                <w:rFonts w:ascii="Times New Roman" w:eastAsia="Times New Roman" w:hAnsi="Times New Roman" w:cs="Times New Roman"/>
                <w:color w:val="000000"/>
                <w:spacing w:val="-2"/>
                <w:sz w:val="28"/>
                <w:szCs w:val="28"/>
                <w:lang w:eastAsia="ru-RU"/>
              </w:rPr>
            </w:pPr>
          </w:p>
        </w:tc>
        <w:tc>
          <w:tcPr>
            <w:tcW w:w="4074" w:type="dxa"/>
            <w:vAlign w:val="center"/>
          </w:tcPr>
          <w:p w:rsidR="00555B24" w:rsidRPr="00B07E6F" w:rsidRDefault="00555B24" w:rsidP="00555B24">
            <w:pPr>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Подтверждающий документ</w:t>
            </w:r>
          </w:p>
        </w:tc>
        <w:tc>
          <w:tcPr>
            <w:tcW w:w="2000" w:type="dxa"/>
            <w:vAlign w:val="center"/>
          </w:tcPr>
          <w:p w:rsidR="00555B24" w:rsidRPr="00B07E6F" w:rsidRDefault="00555B24" w:rsidP="00555B24">
            <w:pPr>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Срок предоставления</w:t>
            </w:r>
          </w:p>
        </w:tc>
      </w:tr>
      <w:tr w:rsidR="00D5654C" w:rsidRPr="00B07E6F" w:rsidTr="00444D87">
        <w:trPr>
          <w:trHeight w:val="694"/>
        </w:trPr>
        <w:tc>
          <w:tcPr>
            <w:tcW w:w="3434" w:type="dxa"/>
            <w:vMerge w:val="restart"/>
          </w:tcPr>
          <w:p w:rsidR="00D5654C" w:rsidRPr="00B07E6F" w:rsidRDefault="00D5654C" w:rsidP="00555B24">
            <w:pPr>
              <w:rPr>
                <w:rFonts w:ascii="Times New Roman" w:eastAsia="Calibri" w:hAnsi="Times New Roman" w:cs="Times New Roman"/>
                <w:sz w:val="28"/>
                <w:szCs w:val="28"/>
              </w:rPr>
            </w:pPr>
            <w:r w:rsidRPr="00B07E6F">
              <w:rPr>
                <w:rFonts w:ascii="Times New Roman" w:eastAsia="Calibri" w:hAnsi="Times New Roman" w:cs="Times New Roman"/>
                <w:sz w:val="28"/>
                <w:szCs w:val="28"/>
              </w:rPr>
              <w:t xml:space="preserve">Затраты на уход за многолетними насаждениями </w:t>
            </w:r>
          </w:p>
          <w:p w:rsidR="00837E27" w:rsidRDefault="00D5654C" w:rsidP="00555B24">
            <w:pPr>
              <w:contextualSpacing/>
              <w:rPr>
                <w:rFonts w:ascii="Times New Roman" w:eastAsia="Calibri" w:hAnsi="Times New Roman" w:cs="Times New Roman"/>
                <w:sz w:val="28"/>
                <w:szCs w:val="28"/>
              </w:rPr>
            </w:pPr>
            <w:r w:rsidRPr="00B07E6F">
              <w:rPr>
                <w:rFonts w:ascii="Times New Roman" w:eastAsia="Calibri" w:hAnsi="Times New Roman" w:cs="Times New Roman"/>
                <w:sz w:val="28"/>
                <w:szCs w:val="28"/>
              </w:rPr>
              <w:t>(кроме виноградников)</w:t>
            </w:r>
            <w:r w:rsidRPr="00B07E6F">
              <w:rPr>
                <w:rFonts w:ascii="Times New Roman" w:eastAsia="Times New Roman" w:hAnsi="Times New Roman" w:cs="Times New Roman"/>
                <w:sz w:val="28"/>
                <w:szCs w:val="28"/>
                <w:lang w:eastAsia="ru-RU"/>
              </w:rPr>
              <w:t xml:space="preserve"> (</w:t>
            </w:r>
            <w:r w:rsidRPr="00B07E6F">
              <w:rPr>
                <w:rFonts w:ascii="Times New Roman" w:eastAsia="Calibri" w:hAnsi="Times New Roman" w:cs="Times New Roman"/>
                <w:sz w:val="28"/>
                <w:szCs w:val="28"/>
              </w:rPr>
              <w:t xml:space="preserve">до вступления в товарное плодоношение, но не более 3 лет с момента закладки для садов интенсивного типа), включая питомники, в том числе на установку шпалеры и (или) противоградовой сетки (включая стоимость шпалеры и (или) стоимость противоградовой </w:t>
            </w:r>
          </w:p>
          <w:p w:rsidR="00D5654C" w:rsidRPr="00B07E6F" w:rsidRDefault="00D5654C" w:rsidP="00837E27">
            <w:pPr>
              <w:contextualSpacing/>
              <w:rPr>
                <w:rFonts w:ascii="Times New Roman" w:eastAsia="Calibri" w:hAnsi="Times New Roman" w:cs="Times New Roman"/>
                <w:sz w:val="28"/>
                <w:szCs w:val="28"/>
              </w:rPr>
            </w:pPr>
            <w:r w:rsidRPr="00B07E6F">
              <w:rPr>
                <w:rFonts w:ascii="Times New Roman" w:eastAsia="Calibri" w:hAnsi="Times New Roman" w:cs="Times New Roman"/>
                <w:sz w:val="28"/>
                <w:szCs w:val="28"/>
              </w:rPr>
              <w:t>сетки) –</w:t>
            </w:r>
            <w:r w:rsidR="00837E27">
              <w:rPr>
                <w:rFonts w:ascii="Times New Roman" w:eastAsia="Calibri" w:hAnsi="Times New Roman" w:cs="Times New Roman"/>
                <w:sz w:val="28"/>
                <w:szCs w:val="28"/>
              </w:rPr>
              <w:t xml:space="preserve"> </w:t>
            </w:r>
            <w:r w:rsidR="00E86E91" w:rsidRPr="00E86E91">
              <w:rPr>
                <w:rFonts w:ascii="Times New Roman" w:eastAsia="Calibri" w:hAnsi="Times New Roman" w:cs="Times New Roman"/>
                <w:sz w:val="28"/>
                <w:szCs w:val="28"/>
              </w:rPr>
              <w:t xml:space="preserve">затраты на приобретение удобрений, и (или) регуляторов роста растений, и (или) средств защиты растений, и (или) горюче-смазочных </w:t>
            </w:r>
            <w:r w:rsidR="00E86E91" w:rsidRPr="00E86E91">
              <w:rPr>
                <w:rFonts w:ascii="Times New Roman" w:eastAsia="Calibri" w:hAnsi="Times New Roman" w:cs="Times New Roman"/>
                <w:sz w:val="28"/>
                <w:szCs w:val="28"/>
              </w:rPr>
              <w:lastRenderedPageBreak/>
              <w:t>материалов, и (или) шпалеры (или) противоградовой сетки, и (или) расходных материалов (комплектующих к шпалерным конструкциям и противоградной сетке, подвязочного материала, обвязочного материала, опорных кольев), и (или) затраты на содержание основных средств (приобретение запасных частей и расходных материалов, проведение текущего ремонта), и (или) на оплату услуг, выполненных сторонними организациями (работ по обработке почв, внесению удобрений, формированию кустарников-саженцев, поливу, и других работ по уходу за многолетними насаждениями), и (или) на оплату труда и оплату страховых взносов работников, занятых на работах по уходу за многолетними насаждениями</w:t>
            </w:r>
          </w:p>
        </w:tc>
        <w:tc>
          <w:tcPr>
            <w:tcW w:w="4074" w:type="dxa"/>
          </w:tcPr>
          <w:p w:rsidR="00D5654C" w:rsidRPr="00B07E6F" w:rsidRDefault="00837E27" w:rsidP="00555B24">
            <w:pPr>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lastRenderedPageBreak/>
              <w:t>э</w:t>
            </w:r>
            <w:r w:rsidR="00D5654C" w:rsidRPr="00B07E6F">
              <w:rPr>
                <w:rFonts w:ascii="Times New Roman" w:eastAsia="Times New Roman" w:hAnsi="Times New Roman" w:cs="Times New Roman"/>
                <w:color w:val="000000"/>
                <w:spacing w:val="-2"/>
                <w:sz w:val="28"/>
                <w:szCs w:val="28"/>
                <w:lang w:eastAsia="ru-RU"/>
              </w:rPr>
              <w:t>лектронные копии документов (документы на бумажном носителе, преобразованные в электронную форму путем сканирования):</w:t>
            </w:r>
          </w:p>
        </w:tc>
        <w:tc>
          <w:tcPr>
            <w:tcW w:w="2000" w:type="dxa"/>
            <w:vMerge w:val="restart"/>
          </w:tcPr>
          <w:p w:rsidR="00D5654C" w:rsidRPr="00B07E6F" w:rsidRDefault="00837E27" w:rsidP="00837E27">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00D5654C" w:rsidRPr="00B07E6F">
              <w:rPr>
                <w:rFonts w:ascii="Times New Roman" w:eastAsia="Calibri" w:hAnsi="Times New Roman" w:cs="Times New Roman"/>
                <w:sz w:val="28"/>
                <w:szCs w:val="28"/>
              </w:rPr>
              <w:t>редоставля</w:t>
            </w:r>
            <w:r>
              <w:rPr>
                <w:rFonts w:ascii="Times New Roman" w:eastAsia="Calibri" w:hAnsi="Times New Roman" w:cs="Times New Roman"/>
                <w:sz w:val="28"/>
                <w:szCs w:val="28"/>
              </w:rPr>
              <w:t>ю</w:t>
            </w:r>
            <w:r w:rsidR="00D5654C" w:rsidRPr="00B07E6F">
              <w:rPr>
                <w:rFonts w:ascii="Times New Roman" w:eastAsia="Calibri" w:hAnsi="Times New Roman" w:cs="Times New Roman"/>
                <w:sz w:val="28"/>
                <w:szCs w:val="28"/>
              </w:rPr>
              <w:t>тся участником отбора на момент подачи заявки</w:t>
            </w:r>
          </w:p>
        </w:tc>
      </w:tr>
      <w:tr w:rsidR="00D5654C" w:rsidRPr="00B07E6F" w:rsidTr="00444D87">
        <w:trPr>
          <w:trHeight w:val="1365"/>
        </w:trPr>
        <w:tc>
          <w:tcPr>
            <w:tcW w:w="3434" w:type="dxa"/>
            <w:vMerge/>
          </w:tcPr>
          <w:p w:rsidR="00D5654C" w:rsidRPr="00B07E6F" w:rsidRDefault="00D5654C" w:rsidP="00555B24">
            <w:pPr>
              <w:contextualSpacing/>
              <w:rPr>
                <w:rFonts w:ascii="Times New Roman" w:eastAsia="Calibri" w:hAnsi="Times New Roman" w:cs="Times New Roman"/>
                <w:sz w:val="28"/>
                <w:szCs w:val="28"/>
              </w:rPr>
            </w:pPr>
          </w:p>
        </w:tc>
        <w:tc>
          <w:tcPr>
            <w:tcW w:w="4074" w:type="dxa"/>
          </w:tcPr>
          <w:p w:rsidR="00D5654C" w:rsidRPr="00B07E6F" w:rsidRDefault="00D5654C" w:rsidP="00555B24">
            <w:pPr>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 xml:space="preserve">проектно-сметной документации на уход за многолетними насаждениями, в том числе по садам интенсивного типа </w:t>
            </w:r>
          </w:p>
          <w:p w:rsidR="00D5654C" w:rsidRPr="00B07E6F" w:rsidRDefault="00D5654C" w:rsidP="00BD5EE4">
            <w:pPr>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 xml:space="preserve">(проект на закладку многолетних насаждений, локально-сметный расчет (или локальная смета)) </w:t>
            </w:r>
          </w:p>
        </w:tc>
        <w:tc>
          <w:tcPr>
            <w:tcW w:w="2000" w:type="dxa"/>
            <w:vMerge/>
          </w:tcPr>
          <w:p w:rsidR="00D5654C" w:rsidRPr="00B07E6F" w:rsidRDefault="00D5654C" w:rsidP="00555B24">
            <w:pPr>
              <w:autoSpaceDE w:val="0"/>
              <w:autoSpaceDN w:val="0"/>
              <w:adjustRightInd w:val="0"/>
              <w:contextualSpacing/>
              <w:rPr>
                <w:rFonts w:ascii="Times New Roman" w:eastAsia="Calibri" w:hAnsi="Times New Roman" w:cs="Times New Roman"/>
                <w:sz w:val="28"/>
                <w:szCs w:val="28"/>
              </w:rPr>
            </w:pPr>
          </w:p>
        </w:tc>
      </w:tr>
      <w:tr w:rsidR="00D5654C" w:rsidRPr="00B07E6F" w:rsidTr="00444D87">
        <w:trPr>
          <w:trHeight w:val="694"/>
        </w:trPr>
        <w:tc>
          <w:tcPr>
            <w:tcW w:w="3434" w:type="dxa"/>
            <w:vMerge/>
          </w:tcPr>
          <w:p w:rsidR="00D5654C" w:rsidRPr="00B07E6F" w:rsidRDefault="00D5654C" w:rsidP="00555B24">
            <w:pPr>
              <w:contextualSpacing/>
              <w:rPr>
                <w:rFonts w:ascii="Times New Roman" w:eastAsia="Calibri" w:hAnsi="Times New Roman" w:cs="Times New Roman"/>
                <w:sz w:val="28"/>
                <w:szCs w:val="28"/>
              </w:rPr>
            </w:pPr>
          </w:p>
        </w:tc>
        <w:tc>
          <w:tcPr>
            <w:tcW w:w="4074" w:type="dxa"/>
          </w:tcPr>
          <w:p w:rsidR="00D5654C" w:rsidRPr="00B07E6F" w:rsidRDefault="00D5654C" w:rsidP="00555B24">
            <w:pPr>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spacing w:val="-2"/>
                <w:sz w:val="28"/>
                <w:szCs w:val="28"/>
                <w:lang w:eastAsia="ru-RU"/>
              </w:rPr>
              <w:t xml:space="preserve">формы федерального государственного статистического наблюдения № 29-сх «Сведения о сборе урожая сельскохозяйственных культур» или № 2-фермер «Сведения о сборе урожая сельскохозяйственных культур» за год, </w:t>
            </w:r>
            <w:r w:rsidRPr="00B07E6F">
              <w:rPr>
                <w:rFonts w:ascii="Times New Roman" w:eastAsia="Times New Roman" w:hAnsi="Times New Roman" w:cs="Times New Roman"/>
                <w:spacing w:val="-2"/>
                <w:sz w:val="28"/>
                <w:szCs w:val="28"/>
                <w:lang w:eastAsia="ru-RU"/>
              </w:rPr>
              <w:lastRenderedPageBreak/>
              <w:t>предшествующий текущему году, с отметкой Территориального органа Федеральной службы государственной статистики по Республике Башкортостан о ее принятии</w:t>
            </w:r>
          </w:p>
        </w:tc>
        <w:tc>
          <w:tcPr>
            <w:tcW w:w="2000" w:type="dxa"/>
            <w:vMerge/>
          </w:tcPr>
          <w:p w:rsidR="00D5654C" w:rsidRPr="00B07E6F" w:rsidRDefault="00D5654C" w:rsidP="00555B24">
            <w:pPr>
              <w:autoSpaceDE w:val="0"/>
              <w:autoSpaceDN w:val="0"/>
              <w:adjustRightInd w:val="0"/>
              <w:contextualSpacing/>
              <w:rPr>
                <w:rFonts w:ascii="Times New Roman" w:eastAsia="Calibri" w:hAnsi="Times New Roman" w:cs="Times New Roman"/>
                <w:sz w:val="28"/>
                <w:szCs w:val="28"/>
              </w:rPr>
            </w:pPr>
          </w:p>
        </w:tc>
      </w:tr>
      <w:tr w:rsidR="00D5654C" w:rsidRPr="00B07E6F" w:rsidTr="00444D87">
        <w:trPr>
          <w:trHeight w:val="694"/>
        </w:trPr>
        <w:tc>
          <w:tcPr>
            <w:tcW w:w="3434" w:type="dxa"/>
            <w:vMerge/>
          </w:tcPr>
          <w:p w:rsidR="00D5654C" w:rsidRPr="00B07E6F" w:rsidRDefault="00D5654C" w:rsidP="00555B24">
            <w:pPr>
              <w:contextualSpacing/>
              <w:rPr>
                <w:rFonts w:ascii="Times New Roman" w:eastAsia="Calibri" w:hAnsi="Times New Roman" w:cs="Times New Roman"/>
                <w:sz w:val="28"/>
                <w:szCs w:val="28"/>
              </w:rPr>
            </w:pPr>
          </w:p>
        </w:tc>
        <w:tc>
          <w:tcPr>
            <w:tcW w:w="4074" w:type="dxa"/>
          </w:tcPr>
          <w:p w:rsidR="00D5654C" w:rsidRPr="00B07E6F" w:rsidRDefault="00D5654C" w:rsidP="00E86E91">
            <w:pPr>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сведений о понесенных затратах</w:t>
            </w:r>
            <w:r w:rsidR="00E86E91">
              <w:rPr>
                <w:rFonts w:ascii="Times New Roman" w:eastAsia="Times New Roman" w:hAnsi="Times New Roman" w:cs="Times New Roman"/>
                <w:color w:val="000000"/>
                <w:spacing w:val="-2"/>
                <w:sz w:val="28"/>
                <w:szCs w:val="28"/>
                <w:lang w:eastAsia="ru-RU"/>
              </w:rPr>
              <w:t xml:space="preserve"> </w:t>
            </w:r>
            <w:r w:rsidRPr="00B07E6F">
              <w:rPr>
                <w:rFonts w:ascii="Times New Roman" w:eastAsia="Times New Roman" w:hAnsi="Times New Roman" w:cs="Times New Roman"/>
                <w:spacing w:val="-2"/>
                <w:sz w:val="28"/>
                <w:szCs w:val="28"/>
                <w:lang w:eastAsia="ru-RU"/>
              </w:rPr>
              <w:t>согласно приложению № 1 к настоящему Решению</w:t>
            </w:r>
          </w:p>
        </w:tc>
        <w:tc>
          <w:tcPr>
            <w:tcW w:w="2000" w:type="dxa"/>
            <w:vMerge/>
          </w:tcPr>
          <w:p w:rsidR="00D5654C" w:rsidRPr="00B07E6F" w:rsidRDefault="00D5654C" w:rsidP="00555B24">
            <w:pPr>
              <w:autoSpaceDE w:val="0"/>
              <w:autoSpaceDN w:val="0"/>
              <w:adjustRightInd w:val="0"/>
              <w:contextualSpacing/>
              <w:rPr>
                <w:rFonts w:ascii="Times New Roman" w:eastAsia="Calibri" w:hAnsi="Times New Roman" w:cs="Times New Roman"/>
                <w:sz w:val="28"/>
                <w:szCs w:val="28"/>
              </w:rPr>
            </w:pPr>
          </w:p>
        </w:tc>
      </w:tr>
      <w:tr w:rsidR="00D5654C" w:rsidRPr="00B07E6F" w:rsidTr="00837E27">
        <w:trPr>
          <w:trHeight w:val="884"/>
        </w:trPr>
        <w:tc>
          <w:tcPr>
            <w:tcW w:w="3434" w:type="dxa"/>
            <w:vMerge/>
          </w:tcPr>
          <w:p w:rsidR="00D5654C" w:rsidRPr="00B07E6F" w:rsidRDefault="00D5654C" w:rsidP="00555B24">
            <w:pPr>
              <w:contextualSpacing/>
              <w:rPr>
                <w:rFonts w:ascii="Times New Roman" w:eastAsia="Times New Roman" w:hAnsi="Times New Roman" w:cs="Times New Roman"/>
                <w:color w:val="000000"/>
                <w:spacing w:val="-2"/>
                <w:sz w:val="28"/>
                <w:szCs w:val="28"/>
                <w:lang w:eastAsia="ru-RU"/>
              </w:rPr>
            </w:pPr>
          </w:p>
        </w:tc>
        <w:tc>
          <w:tcPr>
            <w:tcW w:w="4074" w:type="dxa"/>
          </w:tcPr>
          <w:p w:rsidR="00D5654C" w:rsidRPr="00B07E6F" w:rsidRDefault="00D5654C" w:rsidP="00555B24">
            <w:pPr>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а) при выполнении работ подрядным способом:</w:t>
            </w:r>
          </w:p>
          <w:p w:rsidR="00D5654C" w:rsidRPr="00B07E6F" w:rsidRDefault="00D5654C" w:rsidP="00555B24">
            <w:pPr>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договоров на</w:t>
            </w:r>
            <w:r w:rsidRPr="00B07E6F">
              <w:rPr>
                <w:rFonts w:ascii="Times New Roman" w:hAnsi="Times New Roman" w:cs="Times New Roman"/>
                <w:sz w:val="28"/>
                <w:szCs w:val="28"/>
              </w:rPr>
              <w:t xml:space="preserve"> </w:t>
            </w:r>
            <w:r w:rsidRPr="00B07E6F">
              <w:rPr>
                <w:rFonts w:ascii="Times New Roman" w:eastAsia="Times New Roman" w:hAnsi="Times New Roman" w:cs="Times New Roman"/>
                <w:color w:val="000000"/>
                <w:spacing w:val="-2"/>
                <w:sz w:val="28"/>
                <w:szCs w:val="28"/>
                <w:lang w:eastAsia="ru-RU"/>
              </w:rPr>
              <w:t>приобретение и (или)  выполнение работ, товарных накладных, и (или) универсальных передаточных документов, и (или) счетов-фактур;</w:t>
            </w:r>
          </w:p>
          <w:p w:rsidR="00D5654C" w:rsidRPr="00B07E6F" w:rsidRDefault="00D5654C" w:rsidP="00555B24">
            <w:pPr>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платежных документов об оплате,</w:t>
            </w:r>
          </w:p>
          <w:p w:rsidR="00D5654C" w:rsidRPr="00B07E6F" w:rsidRDefault="00D5654C" w:rsidP="00BD5EE4">
            <w:pPr>
              <w:contextualSpacing/>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t>локально-сметный расчет (или локальная смета), актов о приемке выполненных работ и справок о стоимости выполненных работ и затрат (формы № КС-2 и № КС-3);</w:t>
            </w:r>
          </w:p>
          <w:p w:rsidR="00D5654C" w:rsidRPr="00B07E6F" w:rsidRDefault="00D5654C" w:rsidP="00555B24">
            <w:pPr>
              <w:autoSpaceDE w:val="0"/>
              <w:autoSpaceDN w:val="0"/>
              <w:adjustRightInd w:val="0"/>
              <w:rPr>
                <w:rFonts w:ascii="Times New Roman" w:eastAsia="Calibri" w:hAnsi="Times New Roman" w:cs="Times New Roman"/>
                <w:sz w:val="28"/>
                <w:szCs w:val="28"/>
              </w:rPr>
            </w:pPr>
            <w:r w:rsidRPr="00B07E6F">
              <w:rPr>
                <w:rFonts w:ascii="Times New Roman" w:eastAsia="Times New Roman" w:hAnsi="Times New Roman" w:cs="Times New Roman"/>
                <w:color w:val="000000"/>
                <w:spacing w:val="-2"/>
                <w:sz w:val="28"/>
                <w:szCs w:val="28"/>
                <w:lang w:eastAsia="ru-RU"/>
              </w:rPr>
              <w:t xml:space="preserve">б) </w:t>
            </w:r>
            <w:r w:rsidRPr="00B07E6F">
              <w:rPr>
                <w:rFonts w:ascii="Times New Roman" w:eastAsia="Calibri" w:hAnsi="Times New Roman" w:cs="Times New Roman"/>
                <w:sz w:val="28"/>
                <w:szCs w:val="28"/>
              </w:rPr>
              <w:t>при выполнении работ хозяйственным способом:</w:t>
            </w:r>
          </w:p>
          <w:p w:rsidR="00D5654C" w:rsidRPr="00B07E6F" w:rsidRDefault="00D5654C" w:rsidP="00555B24">
            <w:pPr>
              <w:autoSpaceDE w:val="0"/>
              <w:autoSpaceDN w:val="0"/>
              <w:adjustRightInd w:val="0"/>
              <w:rPr>
                <w:rFonts w:ascii="Times New Roman" w:eastAsia="Calibri" w:hAnsi="Times New Roman" w:cs="Times New Roman"/>
                <w:sz w:val="28"/>
                <w:szCs w:val="28"/>
              </w:rPr>
            </w:pPr>
            <w:r w:rsidRPr="00B07E6F">
              <w:rPr>
                <w:rFonts w:ascii="Times New Roman" w:eastAsia="Calibri" w:hAnsi="Times New Roman" w:cs="Times New Roman"/>
                <w:sz w:val="28"/>
                <w:szCs w:val="28"/>
              </w:rPr>
              <w:t>приказов о назначении ответственных лиц, графиков проведения работ,</w:t>
            </w:r>
          </w:p>
          <w:p w:rsidR="00D5654C" w:rsidRPr="00B07E6F" w:rsidRDefault="00D5654C" w:rsidP="00837E27">
            <w:pPr>
              <w:autoSpaceDE w:val="0"/>
              <w:autoSpaceDN w:val="0"/>
              <w:adjustRightInd w:val="0"/>
              <w:rPr>
                <w:rFonts w:ascii="Times New Roman" w:eastAsia="Calibri" w:hAnsi="Times New Roman" w:cs="Times New Roman"/>
                <w:sz w:val="28"/>
                <w:szCs w:val="28"/>
              </w:rPr>
            </w:pPr>
            <w:r w:rsidRPr="00B07E6F">
              <w:rPr>
                <w:rFonts w:ascii="Times New Roman" w:eastAsia="Calibri" w:hAnsi="Times New Roman" w:cs="Times New Roman"/>
                <w:sz w:val="28"/>
                <w:szCs w:val="28"/>
              </w:rPr>
              <w:t>документов, подтверждающих произведенные затраты (договоров на приобретение и (или) на выполнение работ, товарных накладных</w:t>
            </w:r>
            <w:r w:rsidR="00E86E91">
              <w:rPr>
                <w:rFonts w:ascii="Times New Roman" w:eastAsia="Calibri" w:hAnsi="Times New Roman" w:cs="Times New Roman"/>
                <w:sz w:val="28"/>
                <w:szCs w:val="28"/>
              </w:rPr>
              <w:t>,</w:t>
            </w:r>
            <w:r w:rsidRPr="00B07E6F">
              <w:rPr>
                <w:rFonts w:ascii="Times New Roman" w:eastAsia="Calibri" w:hAnsi="Times New Roman" w:cs="Times New Roman"/>
                <w:sz w:val="28"/>
                <w:szCs w:val="28"/>
              </w:rPr>
              <w:t xml:space="preserve"> и (или) универсальных передаточных документов</w:t>
            </w:r>
            <w:r w:rsidR="00E86E91">
              <w:rPr>
                <w:rFonts w:ascii="Times New Roman" w:eastAsia="Calibri" w:hAnsi="Times New Roman" w:cs="Times New Roman"/>
                <w:sz w:val="28"/>
                <w:szCs w:val="28"/>
              </w:rPr>
              <w:t>,</w:t>
            </w:r>
            <w:r w:rsidRPr="00B07E6F">
              <w:rPr>
                <w:rFonts w:ascii="Times New Roman" w:eastAsia="Calibri" w:hAnsi="Times New Roman" w:cs="Times New Roman"/>
                <w:sz w:val="28"/>
                <w:szCs w:val="28"/>
              </w:rPr>
              <w:t xml:space="preserve"> и (или) счетов-фактур, платежных документов;</w:t>
            </w:r>
          </w:p>
          <w:p w:rsidR="00D5654C" w:rsidRPr="00B07E6F" w:rsidRDefault="00D5654C" w:rsidP="00837E27">
            <w:pPr>
              <w:autoSpaceDE w:val="0"/>
              <w:autoSpaceDN w:val="0"/>
              <w:adjustRightInd w:val="0"/>
              <w:rPr>
                <w:rFonts w:ascii="Times New Roman" w:eastAsia="Calibri" w:hAnsi="Times New Roman" w:cs="Times New Roman"/>
                <w:sz w:val="28"/>
                <w:szCs w:val="28"/>
              </w:rPr>
            </w:pPr>
            <w:r w:rsidRPr="00B07E6F">
              <w:rPr>
                <w:rFonts w:ascii="Times New Roman" w:eastAsia="Calibri" w:hAnsi="Times New Roman" w:cs="Times New Roman"/>
                <w:sz w:val="28"/>
                <w:szCs w:val="28"/>
              </w:rPr>
              <w:lastRenderedPageBreak/>
              <w:t>копии актов расхода (списания) материалов или накладных на расход,</w:t>
            </w:r>
            <w:r w:rsidRPr="00B07E6F">
              <w:rPr>
                <w:rFonts w:ascii="Times New Roman" w:eastAsia="Calibri" w:hAnsi="Times New Roman" w:cs="Times New Roman"/>
                <w:color w:val="FF0000"/>
                <w:sz w:val="28"/>
                <w:szCs w:val="28"/>
              </w:rPr>
              <w:t xml:space="preserve"> </w:t>
            </w:r>
          </w:p>
          <w:p w:rsidR="00D5654C" w:rsidRPr="00B07E6F" w:rsidRDefault="00D5654C" w:rsidP="00837E27">
            <w:pPr>
              <w:autoSpaceDE w:val="0"/>
              <w:autoSpaceDN w:val="0"/>
              <w:adjustRightInd w:val="0"/>
              <w:rPr>
                <w:rFonts w:ascii="Times New Roman" w:eastAsia="Calibri" w:hAnsi="Times New Roman" w:cs="Times New Roman"/>
                <w:sz w:val="28"/>
                <w:szCs w:val="28"/>
              </w:rPr>
            </w:pPr>
            <w:r w:rsidRPr="00B07E6F">
              <w:rPr>
                <w:rFonts w:ascii="Times New Roman" w:eastAsia="Calibri" w:hAnsi="Times New Roman" w:cs="Times New Roman"/>
                <w:sz w:val="28"/>
                <w:szCs w:val="28"/>
              </w:rPr>
              <w:t>документов по оплате труда и оплате страховых взносов работников, занятых на работах по уходу за многолетними насаждениями (при наличии таких затрат) (расчетно-платежных ведомостей и (или) расчетов начисления заработной платы, платежных документов, подтверждающих перечисления заработной платы и (или) страховых взносов)</w:t>
            </w:r>
          </w:p>
        </w:tc>
        <w:tc>
          <w:tcPr>
            <w:tcW w:w="2000" w:type="dxa"/>
            <w:vMerge/>
          </w:tcPr>
          <w:p w:rsidR="00D5654C" w:rsidRPr="00B07E6F" w:rsidRDefault="00D5654C" w:rsidP="00555B24">
            <w:pPr>
              <w:autoSpaceDE w:val="0"/>
              <w:autoSpaceDN w:val="0"/>
              <w:adjustRightInd w:val="0"/>
              <w:contextualSpacing/>
              <w:rPr>
                <w:rFonts w:ascii="Times New Roman" w:eastAsia="Calibri" w:hAnsi="Times New Roman" w:cs="Times New Roman"/>
                <w:sz w:val="28"/>
                <w:szCs w:val="28"/>
              </w:rPr>
            </w:pPr>
          </w:p>
        </w:tc>
      </w:tr>
      <w:tr w:rsidR="00D5654C" w:rsidRPr="00B07E6F" w:rsidTr="00444D87">
        <w:trPr>
          <w:trHeight w:val="412"/>
        </w:trPr>
        <w:tc>
          <w:tcPr>
            <w:tcW w:w="3434" w:type="dxa"/>
            <w:vMerge/>
          </w:tcPr>
          <w:p w:rsidR="00D5654C" w:rsidRPr="00B07E6F" w:rsidRDefault="00D5654C" w:rsidP="008B2122">
            <w:pPr>
              <w:contextualSpacing/>
              <w:rPr>
                <w:rFonts w:ascii="Times New Roman" w:eastAsia="Times New Roman" w:hAnsi="Times New Roman" w:cs="Times New Roman"/>
                <w:color w:val="000000"/>
                <w:spacing w:val="-2"/>
                <w:sz w:val="28"/>
                <w:szCs w:val="28"/>
                <w:lang w:eastAsia="ru-RU"/>
              </w:rPr>
            </w:pPr>
          </w:p>
        </w:tc>
        <w:tc>
          <w:tcPr>
            <w:tcW w:w="4074" w:type="dxa"/>
          </w:tcPr>
          <w:p w:rsidR="00D5654C" w:rsidRPr="00B07E6F" w:rsidRDefault="005626B4" w:rsidP="008B2122">
            <w:pPr>
              <w:autoSpaceDE w:val="0"/>
              <w:autoSpaceDN w:val="0"/>
              <w:adjustRightInd w:val="0"/>
              <w:contextualSpacing/>
              <w:rPr>
                <w:rFonts w:ascii="Times New Roman" w:eastAsia="Times New Roman" w:hAnsi="Times New Roman" w:cs="Times New Roman"/>
                <w:spacing w:val="-2"/>
                <w:sz w:val="28"/>
                <w:szCs w:val="28"/>
              </w:rPr>
            </w:pPr>
            <w:r w:rsidRPr="00B07E6F">
              <w:rPr>
                <w:rFonts w:ascii="Times New Roman" w:eastAsia="Calibri" w:hAnsi="Times New Roman" w:cs="Times New Roman"/>
                <w:sz w:val="28"/>
                <w:szCs w:val="28"/>
              </w:rPr>
              <w:t>выписок из Единого государственного реестра недвижимости об основных характеристиках и зарегистрированных правах на земельный участок, полученных не ранее 30 рабочих дней до даты подачи заявки*</w:t>
            </w:r>
          </w:p>
        </w:tc>
        <w:tc>
          <w:tcPr>
            <w:tcW w:w="2000" w:type="dxa"/>
            <w:vMerge/>
          </w:tcPr>
          <w:p w:rsidR="00D5654C" w:rsidRPr="00B07E6F" w:rsidRDefault="00D5654C" w:rsidP="008B2122">
            <w:pPr>
              <w:autoSpaceDE w:val="0"/>
              <w:autoSpaceDN w:val="0"/>
              <w:adjustRightInd w:val="0"/>
              <w:contextualSpacing/>
              <w:rPr>
                <w:rFonts w:ascii="Times New Roman" w:eastAsia="Calibri" w:hAnsi="Times New Roman" w:cs="Times New Roman"/>
                <w:sz w:val="28"/>
                <w:szCs w:val="28"/>
              </w:rPr>
            </w:pPr>
          </w:p>
        </w:tc>
      </w:tr>
      <w:tr w:rsidR="00D5654C" w:rsidRPr="00B07E6F" w:rsidTr="00444D87">
        <w:trPr>
          <w:trHeight w:val="412"/>
        </w:trPr>
        <w:tc>
          <w:tcPr>
            <w:tcW w:w="3434" w:type="dxa"/>
            <w:vMerge/>
          </w:tcPr>
          <w:p w:rsidR="00D5654C" w:rsidRPr="00B07E6F" w:rsidRDefault="00D5654C" w:rsidP="008B2122">
            <w:pPr>
              <w:contextualSpacing/>
              <w:rPr>
                <w:rFonts w:ascii="Times New Roman" w:eastAsia="Times New Roman" w:hAnsi="Times New Roman" w:cs="Times New Roman"/>
                <w:color w:val="000000"/>
                <w:spacing w:val="-2"/>
                <w:sz w:val="28"/>
                <w:szCs w:val="28"/>
                <w:lang w:eastAsia="ru-RU"/>
              </w:rPr>
            </w:pPr>
          </w:p>
        </w:tc>
        <w:tc>
          <w:tcPr>
            <w:tcW w:w="4074" w:type="dxa"/>
          </w:tcPr>
          <w:p w:rsidR="00D5654C" w:rsidRPr="00B07E6F" w:rsidRDefault="005626B4" w:rsidP="00837E27">
            <w:pPr>
              <w:autoSpaceDE w:val="0"/>
              <w:autoSpaceDN w:val="0"/>
              <w:adjustRightInd w:val="0"/>
              <w:contextualSpacing/>
              <w:rPr>
                <w:rFonts w:ascii="Times New Roman" w:eastAsia="Calibri" w:hAnsi="Times New Roman" w:cs="Times New Roman"/>
                <w:sz w:val="28"/>
                <w:szCs w:val="28"/>
              </w:rPr>
            </w:pPr>
            <w:r w:rsidRPr="00B07E6F">
              <w:rPr>
                <w:rFonts w:ascii="Times New Roman" w:eastAsia="Calibri" w:hAnsi="Times New Roman" w:cs="Times New Roman"/>
                <w:sz w:val="28"/>
                <w:szCs w:val="28"/>
              </w:rPr>
              <w:t>информаци</w:t>
            </w:r>
            <w:r w:rsidR="00837E27">
              <w:rPr>
                <w:rFonts w:ascii="Times New Roman" w:eastAsia="Calibri" w:hAnsi="Times New Roman" w:cs="Times New Roman"/>
                <w:sz w:val="28"/>
                <w:szCs w:val="28"/>
              </w:rPr>
              <w:t>и</w:t>
            </w:r>
            <w:r w:rsidRPr="00B07E6F">
              <w:rPr>
                <w:rFonts w:ascii="Times New Roman" w:eastAsia="Calibri" w:hAnsi="Times New Roman" w:cs="Times New Roman"/>
                <w:sz w:val="28"/>
                <w:szCs w:val="28"/>
              </w:rPr>
              <w:t xml:space="preserve"> о внесении в государственный реестр земель сельскохозяйственного назначения сведений, которые представляются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w:t>
            </w:r>
            <w:r w:rsidRPr="00B07E6F">
              <w:rPr>
                <w:rFonts w:ascii="Times New Roman" w:eastAsia="Calibri" w:hAnsi="Times New Roman" w:cs="Times New Roman"/>
                <w:sz w:val="28"/>
                <w:szCs w:val="28"/>
              </w:rPr>
              <w:lastRenderedPageBreak/>
              <w:t>Правилам ведения государственного реестра земель сельскохозяйственного назначения, утвержденным постановлением Правительства Российской Федерации от 2 февраля 2023 года № 154 «О порядке ведения государственного реестра земель сельскохозяйственного назначения»</w:t>
            </w:r>
          </w:p>
        </w:tc>
        <w:tc>
          <w:tcPr>
            <w:tcW w:w="2000" w:type="dxa"/>
            <w:vMerge/>
          </w:tcPr>
          <w:p w:rsidR="00D5654C" w:rsidRPr="00B07E6F" w:rsidRDefault="00D5654C" w:rsidP="008B2122">
            <w:pPr>
              <w:autoSpaceDE w:val="0"/>
              <w:autoSpaceDN w:val="0"/>
              <w:adjustRightInd w:val="0"/>
              <w:contextualSpacing/>
              <w:rPr>
                <w:rFonts w:ascii="Times New Roman" w:eastAsia="Calibri" w:hAnsi="Times New Roman" w:cs="Times New Roman"/>
                <w:sz w:val="28"/>
                <w:szCs w:val="28"/>
              </w:rPr>
            </w:pPr>
          </w:p>
        </w:tc>
      </w:tr>
      <w:tr w:rsidR="00D5654C" w:rsidRPr="00B07E6F" w:rsidTr="00444D87">
        <w:trPr>
          <w:trHeight w:val="412"/>
        </w:trPr>
        <w:tc>
          <w:tcPr>
            <w:tcW w:w="3434" w:type="dxa"/>
            <w:vMerge/>
          </w:tcPr>
          <w:p w:rsidR="00D5654C" w:rsidRPr="00B07E6F" w:rsidRDefault="00D5654C" w:rsidP="008B2122">
            <w:pPr>
              <w:contextualSpacing/>
              <w:rPr>
                <w:rFonts w:ascii="Times New Roman" w:eastAsia="Times New Roman" w:hAnsi="Times New Roman" w:cs="Times New Roman"/>
                <w:color w:val="000000"/>
                <w:spacing w:val="-2"/>
                <w:sz w:val="28"/>
                <w:szCs w:val="28"/>
                <w:lang w:eastAsia="ru-RU"/>
              </w:rPr>
            </w:pPr>
          </w:p>
        </w:tc>
        <w:tc>
          <w:tcPr>
            <w:tcW w:w="4074" w:type="dxa"/>
          </w:tcPr>
          <w:p w:rsidR="00D5654C" w:rsidRPr="00B07E6F" w:rsidRDefault="00D5654C" w:rsidP="008B2122">
            <w:pPr>
              <w:autoSpaceDE w:val="0"/>
              <w:autoSpaceDN w:val="0"/>
              <w:adjustRightInd w:val="0"/>
              <w:contextualSpacing/>
              <w:rPr>
                <w:rFonts w:ascii="Times New Roman" w:eastAsia="Calibri" w:hAnsi="Times New Roman" w:cs="Times New Roman"/>
                <w:sz w:val="28"/>
                <w:szCs w:val="28"/>
              </w:rPr>
            </w:pPr>
            <w:r w:rsidRPr="00B07E6F">
              <w:rPr>
                <w:rFonts w:ascii="Times New Roman" w:eastAsia="Times New Roman" w:hAnsi="Times New Roman" w:cs="Times New Roman"/>
                <w:spacing w:val="-2"/>
                <w:sz w:val="28"/>
                <w:szCs w:val="28"/>
              </w:rPr>
              <w:t>документов, подтверждающих статус сельскохозяйственного товаропроизводителя в соответствии с Федеральным законом «О развитии сельского хозяйства»*</w:t>
            </w:r>
          </w:p>
        </w:tc>
        <w:tc>
          <w:tcPr>
            <w:tcW w:w="2000" w:type="dxa"/>
            <w:vMerge/>
          </w:tcPr>
          <w:p w:rsidR="00D5654C" w:rsidRPr="00B07E6F" w:rsidRDefault="00D5654C" w:rsidP="008B2122">
            <w:pPr>
              <w:autoSpaceDE w:val="0"/>
              <w:autoSpaceDN w:val="0"/>
              <w:adjustRightInd w:val="0"/>
              <w:contextualSpacing/>
              <w:rPr>
                <w:rFonts w:ascii="Times New Roman" w:eastAsia="Calibri" w:hAnsi="Times New Roman" w:cs="Times New Roman"/>
                <w:sz w:val="28"/>
                <w:szCs w:val="28"/>
              </w:rPr>
            </w:pPr>
          </w:p>
        </w:tc>
      </w:tr>
      <w:tr w:rsidR="00D5654C" w:rsidRPr="00B07E6F" w:rsidTr="00444D87">
        <w:trPr>
          <w:trHeight w:val="412"/>
        </w:trPr>
        <w:tc>
          <w:tcPr>
            <w:tcW w:w="3434" w:type="dxa"/>
            <w:vMerge/>
          </w:tcPr>
          <w:p w:rsidR="00D5654C" w:rsidRPr="00B07E6F" w:rsidRDefault="00D5654C" w:rsidP="008B2122">
            <w:pPr>
              <w:contextualSpacing/>
              <w:rPr>
                <w:rFonts w:ascii="Times New Roman" w:eastAsia="Times New Roman" w:hAnsi="Times New Roman" w:cs="Times New Roman"/>
                <w:color w:val="000000"/>
                <w:spacing w:val="-2"/>
                <w:sz w:val="28"/>
                <w:szCs w:val="28"/>
                <w:lang w:eastAsia="ru-RU"/>
              </w:rPr>
            </w:pPr>
          </w:p>
        </w:tc>
        <w:tc>
          <w:tcPr>
            <w:tcW w:w="4074" w:type="dxa"/>
          </w:tcPr>
          <w:p w:rsidR="00D5654C" w:rsidRPr="00B07E6F" w:rsidRDefault="00D5654C" w:rsidP="008B2122">
            <w:pPr>
              <w:autoSpaceDE w:val="0"/>
              <w:autoSpaceDN w:val="0"/>
              <w:adjustRightInd w:val="0"/>
              <w:contextualSpacing/>
              <w:rPr>
                <w:rFonts w:ascii="Times New Roman" w:eastAsia="Times New Roman" w:hAnsi="Times New Roman" w:cs="Times New Roman"/>
                <w:sz w:val="28"/>
                <w:szCs w:val="28"/>
              </w:rPr>
            </w:pPr>
            <w:r w:rsidRPr="00B07E6F">
              <w:rPr>
                <w:rFonts w:ascii="Times New Roman" w:eastAsia="Times New Roman" w:hAnsi="Times New Roman" w:cs="Times New Roman"/>
                <w:sz w:val="28"/>
                <w:szCs w:val="28"/>
              </w:rPr>
              <w:t xml:space="preserve">справки Федерального государственного бюджетного учреждения «Управление мелиорации земель и сельскохозяйственного водоснабжения по Республике Башкортостан» об отсутствии у участника отбора просроченной задолженности перед указанным учреждением за услуги по подаче (отводу) воды в размере более </w:t>
            </w:r>
            <w:r w:rsidR="00E86E91">
              <w:rPr>
                <w:rFonts w:ascii="Times New Roman" w:eastAsia="Times New Roman" w:hAnsi="Times New Roman" w:cs="Times New Roman"/>
                <w:sz w:val="28"/>
                <w:szCs w:val="28"/>
              </w:rPr>
              <w:t xml:space="preserve">             </w:t>
            </w:r>
            <w:r w:rsidRPr="00B07E6F">
              <w:rPr>
                <w:rFonts w:ascii="Times New Roman" w:eastAsia="Times New Roman" w:hAnsi="Times New Roman" w:cs="Times New Roman"/>
                <w:sz w:val="28"/>
                <w:szCs w:val="28"/>
              </w:rPr>
              <w:t>50 тыс. рубл</w:t>
            </w:r>
            <w:r w:rsidR="0049255F" w:rsidRPr="00B07E6F">
              <w:rPr>
                <w:rFonts w:ascii="Times New Roman" w:eastAsia="Times New Roman" w:hAnsi="Times New Roman" w:cs="Times New Roman"/>
                <w:sz w:val="28"/>
                <w:szCs w:val="28"/>
              </w:rPr>
              <w:t>ей*</w:t>
            </w:r>
          </w:p>
        </w:tc>
        <w:tc>
          <w:tcPr>
            <w:tcW w:w="2000" w:type="dxa"/>
            <w:vMerge/>
          </w:tcPr>
          <w:p w:rsidR="00D5654C" w:rsidRPr="00B07E6F" w:rsidRDefault="00D5654C" w:rsidP="008B2122">
            <w:pPr>
              <w:autoSpaceDE w:val="0"/>
              <w:autoSpaceDN w:val="0"/>
              <w:adjustRightInd w:val="0"/>
              <w:contextualSpacing/>
              <w:rPr>
                <w:rFonts w:ascii="Times New Roman" w:eastAsia="Calibri" w:hAnsi="Times New Roman" w:cs="Times New Roman"/>
                <w:sz w:val="28"/>
                <w:szCs w:val="28"/>
              </w:rPr>
            </w:pPr>
          </w:p>
        </w:tc>
      </w:tr>
    </w:tbl>
    <w:p w:rsidR="004147ED" w:rsidRDefault="004147ED" w:rsidP="00837E2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5654C" w:rsidRPr="00837E27" w:rsidRDefault="00D5654C" w:rsidP="00837E2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37E27">
        <w:rPr>
          <w:rFonts w:ascii="Times New Roman" w:eastAsia="Times New Roman" w:hAnsi="Times New Roman" w:cs="Times New Roman"/>
          <w:sz w:val="24"/>
          <w:szCs w:val="24"/>
          <w:lang w:eastAsia="ru-RU"/>
        </w:rPr>
        <w:t xml:space="preserve">* </w:t>
      </w:r>
      <w:r w:rsidR="00837E27">
        <w:rPr>
          <w:rFonts w:ascii="Times New Roman" w:eastAsia="Times New Roman" w:hAnsi="Times New Roman" w:cs="Times New Roman"/>
          <w:sz w:val="24"/>
          <w:szCs w:val="24"/>
          <w:lang w:eastAsia="ru-RU"/>
        </w:rPr>
        <w:t>У</w:t>
      </w:r>
      <w:r w:rsidRPr="00837E27">
        <w:rPr>
          <w:rFonts w:ascii="Times New Roman" w:eastAsia="Times New Roman" w:hAnsi="Times New Roman" w:cs="Times New Roman"/>
          <w:sz w:val="24"/>
          <w:szCs w:val="24"/>
          <w:lang w:eastAsia="ru-RU"/>
        </w:rPr>
        <w:t>частник отбора вправе не предста</w:t>
      </w:r>
      <w:r w:rsidR="004147ED">
        <w:rPr>
          <w:rFonts w:ascii="Times New Roman" w:eastAsia="Times New Roman" w:hAnsi="Times New Roman" w:cs="Times New Roman"/>
          <w:sz w:val="24"/>
          <w:szCs w:val="24"/>
          <w:lang w:eastAsia="ru-RU"/>
        </w:rPr>
        <w:t>влять соответствующие документы</w:t>
      </w:r>
      <w:r w:rsidRPr="00837E27">
        <w:rPr>
          <w:rFonts w:ascii="Times New Roman" w:eastAsia="Times New Roman" w:hAnsi="Times New Roman" w:cs="Times New Roman"/>
          <w:sz w:val="24"/>
          <w:szCs w:val="24"/>
          <w:lang w:eastAsia="ru-RU"/>
        </w:rPr>
        <w:t xml:space="preserve">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w:t>
      </w:r>
      <w:r w:rsidR="004147ED">
        <w:rPr>
          <w:rFonts w:ascii="Times New Roman" w:eastAsia="Times New Roman" w:hAnsi="Times New Roman" w:cs="Times New Roman"/>
          <w:sz w:val="24"/>
          <w:szCs w:val="24"/>
          <w:lang w:eastAsia="ru-RU"/>
        </w:rPr>
        <w:t>аниям по собственной инициативе</w:t>
      </w:r>
      <w:r w:rsidRPr="00837E27">
        <w:rPr>
          <w:rFonts w:ascii="Times New Roman" w:eastAsia="Times New Roman" w:hAnsi="Times New Roman" w:cs="Times New Roman"/>
          <w:sz w:val="24"/>
          <w:szCs w:val="24"/>
          <w:lang w:eastAsia="ru-RU"/>
        </w:rPr>
        <w:t xml:space="preserve">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555B24" w:rsidRPr="00B07E6F" w:rsidRDefault="00555B24" w:rsidP="00555B24">
      <w:pPr>
        <w:spacing w:after="0" w:line="240" w:lineRule="auto"/>
        <w:ind w:firstLine="709"/>
        <w:contextualSpacing/>
        <w:jc w:val="center"/>
        <w:rPr>
          <w:rFonts w:ascii="Times New Roman" w:eastAsia="Calibri" w:hAnsi="Times New Roman" w:cs="Times New Roman"/>
          <w:sz w:val="28"/>
          <w:szCs w:val="28"/>
        </w:rPr>
      </w:pPr>
    </w:p>
    <w:p w:rsidR="00E86E91" w:rsidRDefault="00E86E91" w:rsidP="004147ED">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p>
    <w:p w:rsidR="00E86E91" w:rsidRDefault="00E86E91" w:rsidP="004147ED">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p>
    <w:p w:rsidR="008B2122" w:rsidRPr="00B07E6F" w:rsidRDefault="008B2122" w:rsidP="004147ED">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r w:rsidRPr="00B07E6F">
        <w:rPr>
          <w:rFonts w:ascii="Times New Roman" w:eastAsia="Times New Roman" w:hAnsi="Times New Roman" w:cs="Times New Roman"/>
          <w:color w:val="000000"/>
          <w:spacing w:val="-2"/>
          <w:sz w:val="28"/>
          <w:szCs w:val="28"/>
          <w:lang w:eastAsia="ru-RU"/>
        </w:rPr>
        <w:lastRenderedPageBreak/>
        <w:t>7. Финансовое обеспечение и условия заключения соглашения о предоставлении субсидии</w:t>
      </w:r>
    </w:p>
    <w:p w:rsidR="008B2122" w:rsidRPr="00B07E6F" w:rsidRDefault="008B2122" w:rsidP="008B2122">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Style w:val="240"/>
        <w:tblW w:w="0" w:type="auto"/>
        <w:tblLook w:val="04A0" w:firstRow="1" w:lastRow="0" w:firstColumn="1" w:lastColumn="0" w:noHBand="0" w:noVBand="1"/>
      </w:tblPr>
      <w:tblGrid>
        <w:gridCol w:w="3681"/>
        <w:gridCol w:w="5807"/>
      </w:tblGrid>
      <w:tr w:rsidR="008B2122" w:rsidRPr="00B07E6F" w:rsidTr="004147ED">
        <w:trPr>
          <w:trHeight w:val="847"/>
        </w:trPr>
        <w:tc>
          <w:tcPr>
            <w:tcW w:w="3681" w:type="dxa"/>
            <w:vAlign w:val="center"/>
          </w:tcPr>
          <w:p w:rsidR="008B2122" w:rsidRPr="00B07E6F" w:rsidRDefault="004147ED" w:rsidP="004147ED">
            <w:pPr>
              <w:contextualSpacing/>
              <w:jc w:val="center"/>
              <w:rPr>
                <w:rFonts w:ascii="Times New Roman" w:eastAsia="Times New Roman" w:hAnsi="Times New Roman" w:cs="Times New Roman"/>
                <w:sz w:val="28"/>
                <w:szCs w:val="28"/>
                <w:lang w:eastAsia="ru-RU"/>
              </w:rPr>
            </w:pPr>
            <w:r w:rsidRPr="004147ED">
              <w:rPr>
                <w:rFonts w:ascii="Times New Roman" w:eastAsia="Times New Roman" w:hAnsi="Times New Roman" w:cs="Times New Roman"/>
                <w:sz w:val="28"/>
                <w:szCs w:val="28"/>
                <w:lang w:eastAsia="ru-RU"/>
              </w:rPr>
              <w:t>Код бюджетной классификации</w:t>
            </w:r>
          </w:p>
        </w:tc>
        <w:tc>
          <w:tcPr>
            <w:tcW w:w="5807" w:type="dxa"/>
            <w:vAlign w:val="center"/>
          </w:tcPr>
          <w:p w:rsidR="008B2122" w:rsidRPr="00B07E6F" w:rsidRDefault="008B2122" w:rsidP="004147ED">
            <w:pPr>
              <w:contextualSpacing/>
              <w:jc w:val="center"/>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Наименование</w:t>
            </w:r>
          </w:p>
        </w:tc>
      </w:tr>
      <w:tr w:rsidR="008B2122" w:rsidRPr="00B07E6F" w:rsidTr="004147ED">
        <w:trPr>
          <w:trHeight w:val="1411"/>
        </w:trPr>
        <w:tc>
          <w:tcPr>
            <w:tcW w:w="3681" w:type="dxa"/>
          </w:tcPr>
          <w:p w:rsidR="008B2122" w:rsidRPr="00B07E6F" w:rsidRDefault="008B2122" w:rsidP="008B2122">
            <w:pPr>
              <w:contextualSpacing/>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882 0405 12 2 03 R5012 811</w:t>
            </w:r>
          </w:p>
        </w:tc>
        <w:tc>
          <w:tcPr>
            <w:tcW w:w="5807" w:type="dxa"/>
          </w:tcPr>
          <w:p w:rsidR="008B2122" w:rsidRPr="00B07E6F" w:rsidRDefault="008B2122" w:rsidP="008B2122">
            <w:pPr>
              <w:contextualSpacing/>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Поддержка приоритетных направлений агропромышленного комплекса и развитие малых форм хозяйствования (Увеличение валового сбора плодово-ягодных культур)</w:t>
            </w:r>
          </w:p>
        </w:tc>
      </w:tr>
    </w:tbl>
    <w:p w:rsidR="008B2122" w:rsidRPr="00B07E6F" w:rsidRDefault="008B2122" w:rsidP="008B2122">
      <w:pPr>
        <w:spacing w:after="0" w:line="240" w:lineRule="auto"/>
        <w:ind w:firstLine="709"/>
        <w:contextualSpacing/>
        <w:rPr>
          <w:rFonts w:ascii="Times New Roman" w:eastAsia="Times New Roman" w:hAnsi="Times New Roman" w:cs="Times New Roman"/>
          <w:sz w:val="28"/>
          <w:szCs w:val="28"/>
          <w:lang w:eastAsia="ru-RU"/>
        </w:rPr>
      </w:pPr>
    </w:p>
    <w:p w:rsidR="008B2122" w:rsidRPr="00B07E6F" w:rsidRDefault="008B2122" w:rsidP="008B2122">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Соглашение о предоставлении субсидии с получателем субсидии заключается по типовой форме, утвержденной Министерством финансов Российской Федерации,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(далее – соглашение) в срок, определенный в объявлении о проведении отбора получателей субсидий.</w:t>
      </w:r>
    </w:p>
    <w:p w:rsidR="008B2122" w:rsidRPr="00B07E6F" w:rsidRDefault="008B2122" w:rsidP="008B2122">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В целях заключения соглашения победитель отбора (получатель субсидии) представляет в Министерство в срок, определенный в объявлении о проведении отбора получателей субсидий справку-расчет на предоставление субсидий на возмещение части затрат на уход за многолетними насаждениями (кроме виноградников) (далее – справка-расчет) согласно приложению № 2 к настоящему Решению и заявление на </w:t>
      </w:r>
      <w:r w:rsidR="004147ED">
        <w:rPr>
          <w:rFonts w:ascii="Times New Roman" w:eastAsia="Times New Roman" w:hAnsi="Times New Roman" w:cs="Times New Roman"/>
          <w:sz w:val="28"/>
          <w:szCs w:val="28"/>
          <w:lang w:eastAsia="ru-RU"/>
        </w:rPr>
        <w:t>предоставление</w:t>
      </w:r>
      <w:r w:rsidRPr="00B07E6F">
        <w:rPr>
          <w:rFonts w:ascii="Times New Roman" w:eastAsia="Times New Roman" w:hAnsi="Times New Roman" w:cs="Times New Roman"/>
          <w:sz w:val="28"/>
          <w:szCs w:val="28"/>
          <w:lang w:eastAsia="ru-RU"/>
        </w:rPr>
        <w:t xml:space="preserve"> субсидии из бюджета Республики Башкортостан на возмещение части затрат на уход за многолетними насаждениями (кроме виноградников) (далее – заявление) согласно приложению № 3 к настоящему Решению.</w:t>
      </w:r>
    </w:p>
    <w:p w:rsidR="009C0F61" w:rsidRPr="00B07E6F" w:rsidRDefault="009C0F61" w:rsidP="0049255F">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Справка-расчет </w:t>
      </w:r>
      <w:r w:rsidR="008B2122" w:rsidRPr="00B07E6F">
        <w:rPr>
          <w:rFonts w:ascii="Times New Roman" w:eastAsia="Times New Roman" w:hAnsi="Times New Roman" w:cs="Times New Roman"/>
          <w:sz w:val="28"/>
          <w:szCs w:val="28"/>
          <w:lang w:eastAsia="ru-RU"/>
        </w:rPr>
        <w:t xml:space="preserve">и заявление </w:t>
      </w:r>
      <w:r w:rsidRPr="00B07E6F">
        <w:rPr>
          <w:rFonts w:ascii="Times New Roman" w:eastAsia="Times New Roman" w:hAnsi="Times New Roman" w:cs="Times New Roman"/>
          <w:sz w:val="28"/>
          <w:szCs w:val="28"/>
          <w:lang w:eastAsia="ru-RU"/>
        </w:rPr>
        <w:t>представля</w:t>
      </w:r>
      <w:r w:rsidR="008B2122" w:rsidRPr="00B07E6F">
        <w:rPr>
          <w:rFonts w:ascii="Times New Roman" w:eastAsia="Times New Roman" w:hAnsi="Times New Roman" w:cs="Times New Roman"/>
          <w:sz w:val="28"/>
          <w:szCs w:val="28"/>
          <w:lang w:eastAsia="ru-RU"/>
        </w:rPr>
        <w:t>ю</w:t>
      </w:r>
      <w:r w:rsidRPr="00B07E6F">
        <w:rPr>
          <w:rFonts w:ascii="Times New Roman" w:eastAsia="Times New Roman" w:hAnsi="Times New Roman" w:cs="Times New Roman"/>
          <w:sz w:val="28"/>
          <w:szCs w:val="28"/>
          <w:lang w:eastAsia="ru-RU"/>
        </w:rPr>
        <w:t xml:space="preserve">тся </w:t>
      </w:r>
      <w:r w:rsidR="005626B4" w:rsidRPr="00B07E6F">
        <w:rPr>
          <w:rFonts w:ascii="Times New Roman" w:eastAsia="Times New Roman" w:hAnsi="Times New Roman" w:cs="Times New Roman"/>
          <w:sz w:val="28"/>
          <w:szCs w:val="28"/>
          <w:lang w:eastAsia="ru-RU"/>
        </w:rPr>
        <w:t xml:space="preserve">через личный кабинет ведомственной информационной системы Министерства </w:t>
      </w:r>
      <w:r w:rsidR="004147ED">
        <w:rPr>
          <w:rFonts w:ascii="Times New Roman" w:eastAsia="Times New Roman" w:hAnsi="Times New Roman" w:cs="Times New Roman"/>
          <w:sz w:val="28"/>
          <w:szCs w:val="28"/>
          <w:lang w:eastAsia="ru-RU"/>
        </w:rPr>
        <w:br/>
      </w:r>
      <w:r w:rsidR="005626B4" w:rsidRPr="00B07E6F">
        <w:rPr>
          <w:rFonts w:ascii="Times New Roman" w:eastAsia="Times New Roman" w:hAnsi="Times New Roman" w:cs="Times New Roman"/>
          <w:sz w:val="28"/>
          <w:szCs w:val="28"/>
          <w:lang w:eastAsia="ru-RU"/>
        </w:rPr>
        <w:t xml:space="preserve">ГИС «Информационно-аналитическая система агропромышленного комплекса Республики Башкортостан» (ГИС «ИАС РЕСПАК» АПК РБ) </w:t>
      </w:r>
      <w:r w:rsidRPr="00B07E6F">
        <w:rPr>
          <w:rFonts w:ascii="Times New Roman" w:eastAsia="Times New Roman" w:hAnsi="Times New Roman" w:cs="Times New Roman"/>
          <w:sz w:val="28"/>
          <w:szCs w:val="28"/>
          <w:lang w:eastAsia="ru-RU"/>
        </w:rPr>
        <w:t>с применением электронной цифровой подписи руководителя юридического лица, индивидуального предпринимателя либо на бумажном носителе в одном экземпляре нарочным (лично лицом, имеющим право без доверенности действовать от имени юридического лица, индивидуальным предпринимателем либо представителем юридического лица, индивидуального предпринимателя  на основании доверенности, оформленной в соответствии с требованиями законодательства Российской Федерации).</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p>
    <w:p w:rsidR="00555B24" w:rsidRPr="00B07E6F" w:rsidRDefault="00555B24" w:rsidP="004147ED">
      <w:pPr>
        <w:spacing w:after="0" w:line="240" w:lineRule="auto"/>
        <w:contextualSpacing/>
        <w:jc w:val="center"/>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8. Требования к отчетности о предоставлении субсидии, мониторинг достижения результатов предоставления субсидии</w:t>
      </w:r>
    </w:p>
    <w:p w:rsidR="00555B24" w:rsidRPr="00B07E6F" w:rsidRDefault="00555B24" w:rsidP="00555B24">
      <w:pPr>
        <w:spacing w:after="0" w:line="240" w:lineRule="auto"/>
        <w:ind w:firstLine="709"/>
        <w:contextualSpacing/>
        <w:rPr>
          <w:rFonts w:ascii="Times New Roman" w:eastAsia="Calibri" w:hAnsi="Times New Roman" w:cs="Times New Roman"/>
          <w:sz w:val="28"/>
          <w:szCs w:val="28"/>
        </w:rPr>
      </w:pPr>
      <w:r w:rsidRPr="00B07E6F">
        <w:rPr>
          <w:rFonts w:ascii="Times New Roman" w:eastAsia="Calibri" w:hAnsi="Times New Roman" w:cs="Times New Roman"/>
          <w:sz w:val="28"/>
          <w:szCs w:val="28"/>
        </w:rPr>
        <w:fldChar w:fldCharType="begin"/>
      </w:r>
      <w:r w:rsidRPr="00B07E6F">
        <w:rPr>
          <w:rFonts w:ascii="Times New Roman" w:eastAsia="Calibri" w:hAnsi="Times New Roman" w:cs="Times New Roman"/>
          <w:sz w:val="28"/>
          <w:szCs w:val="28"/>
        </w:rPr>
        <w:instrText xml:space="preserve"> LINK Excel.Sheet.12 "C:\\Users\\szoom\\Desktop\\решение о предоставлении субсидии\\Решение.xlsx" "Лист1!R76C2:R76C9" \a \f 4 \h  \* MERGEFORMAT </w:instrText>
      </w:r>
      <w:r w:rsidRPr="00B07E6F">
        <w:rPr>
          <w:rFonts w:ascii="Times New Roman" w:eastAsia="Calibri" w:hAnsi="Times New Roman" w:cs="Times New Roman"/>
          <w:sz w:val="28"/>
          <w:szCs w:val="28"/>
        </w:rPr>
        <w:fldChar w:fldCharType="separate"/>
      </w:r>
    </w:p>
    <w:tbl>
      <w:tblPr>
        <w:tblW w:w="10096" w:type="dxa"/>
        <w:tblLook w:val="04A0" w:firstRow="1" w:lastRow="0" w:firstColumn="1" w:lastColumn="0" w:noHBand="0" w:noVBand="1"/>
      </w:tblPr>
      <w:tblGrid>
        <w:gridCol w:w="835"/>
        <w:gridCol w:w="9261"/>
      </w:tblGrid>
      <w:tr w:rsidR="00555B24" w:rsidRPr="00B07E6F" w:rsidTr="00555B24">
        <w:trPr>
          <w:trHeight w:val="441"/>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B24" w:rsidRPr="00B07E6F" w:rsidRDefault="00555B24" w:rsidP="00555B24">
            <w:pPr>
              <w:spacing w:after="0" w:line="240" w:lineRule="auto"/>
              <w:contextualSpacing/>
              <w:rPr>
                <w:rFonts w:ascii="Times New Roman" w:eastAsia="Times New Roman" w:hAnsi="Times New Roman" w:cs="Times New Roman"/>
                <w:bCs/>
                <w:color w:val="000000"/>
                <w:sz w:val="28"/>
                <w:szCs w:val="28"/>
                <w:lang w:eastAsia="ru-RU"/>
              </w:rPr>
            </w:pPr>
            <w:r w:rsidRPr="00B07E6F">
              <w:rPr>
                <w:rFonts w:ascii="Times New Roman" w:eastAsia="Times New Roman" w:hAnsi="Times New Roman" w:cs="Times New Roman"/>
                <w:bCs/>
                <w:color w:val="000000"/>
                <w:sz w:val="28"/>
                <w:szCs w:val="28"/>
                <w:lang w:eastAsia="ru-RU"/>
              </w:rPr>
              <w:t xml:space="preserve">   </w:t>
            </w:r>
            <w:r w:rsidRPr="00B07E6F">
              <w:rPr>
                <w:rFonts w:ascii="Times New Roman" w:eastAsia="Times New Roman" w:hAnsi="Times New Roman" w:cs="Times New Roman"/>
                <w:bCs/>
                <w:color w:val="000000"/>
                <w:sz w:val="28"/>
                <w:szCs w:val="28"/>
                <w:lang w:val="en-US" w:eastAsia="ru-RU"/>
              </w:rPr>
              <w:t>V</w:t>
            </w:r>
          </w:p>
        </w:tc>
        <w:tc>
          <w:tcPr>
            <w:tcW w:w="9261" w:type="dxa"/>
            <w:tcBorders>
              <w:top w:val="nil"/>
              <w:left w:val="nil"/>
              <w:bottom w:val="nil"/>
              <w:right w:val="nil"/>
            </w:tcBorders>
            <w:shd w:val="clear" w:color="auto" w:fill="auto"/>
            <w:vAlign w:val="center"/>
            <w:hideMark/>
          </w:tcPr>
          <w:p w:rsidR="00555B24" w:rsidRPr="00B07E6F" w:rsidRDefault="00555B24" w:rsidP="00555B24">
            <w:pPr>
              <w:spacing w:after="0" w:line="240" w:lineRule="auto"/>
              <w:contextualSpacing/>
              <w:rPr>
                <w:rFonts w:ascii="Times New Roman" w:eastAsia="Times New Roman" w:hAnsi="Times New Roman" w:cs="Times New Roman"/>
                <w:color w:val="000000"/>
                <w:sz w:val="28"/>
                <w:szCs w:val="28"/>
                <w:lang w:eastAsia="ru-RU"/>
              </w:rPr>
            </w:pPr>
            <w:r w:rsidRPr="00B07E6F">
              <w:rPr>
                <w:rFonts w:ascii="Times New Roman" w:eastAsia="Times New Roman" w:hAnsi="Times New Roman" w:cs="Times New Roman"/>
                <w:color w:val="000000"/>
                <w:sz w:val="28"/>
                <w:szCs w:val="28"/>
                <w:lang w:eastAsia="ru-RU"/>
              </w:rPr>
              <w:t>Предусматривается проведение мониторинга достижения результатов</w:t>
            </w:r>
            <w:r w:rsidR="004147ED">
              <w:rPr>
                <w:rFonts w:ascii="Times New Roman" w:eastAsia="Times New Roman" w:hAnsi="Times New Roman" w:cs="Times New Roman"/>
                <w:color w:val="000000"/>
                <w:sz w:val="28"/>
                <w:szCs w:val="28"/>
                <w:lang w:eastAsia="ru-RU"/>
              </w:rPr>
              <w:t>.</w:t>
            </w:r>
          </w:p>
        </w:tc>
      </w:tr>
    </w:tbl>
    <w:p w:rsidR="00555B24" w:rsidRPr="00B07E6F" w:rsidRDefault="00555B24" w:rsidP="00555B24">
      <w:pPr>
        <w:spacing w:after="0" w:line="240" w:lineRule="auto"/>
        <w:ind w:firstLine="709"/>
        <w:contextualSpacing/>
        <w:jc w:val="both"/>
        <w:rPr>
          <w:rFonts w:ascii="Times New Roman" w:eastAsia="Calibri" w:hAnsi="Times New Roman" w:cs="Times New Roman"/>
          <w:sz w:val="28"/>
          <w:szCs w:val="28"/>
        </w:rPr>
      </w:pPr>
      <w:r w:rsidRPr="00B07E6F">
        <w:rPr>
          <w:rFonts w:ascii="Times New Roman" w:eastAsia="Calibri" w:hAnsi="Times New Roman" w:cs="Times New Roman"/>
          <w:sz w:val="28"/>
          <w:szCs w:val="28"/>
        </w:rPr>
        <w:fldChar w:fldCharType="end"/>
      </w:r>
    </w:p>
    <w:p w:rsidR="00555B24" w:rsidRPr="00B07E6F" w:rsidRDefault="00555B24" w:rsidP="00555B24">
      <w:pPr>
        <w:spacing w:after="0" w:line="240" w:lineRule="auto"/>
        <w:ind w:firstLine="709"/>
        <w:contextualSpacing/>
        <w:jc w:val="both"/>
        <w:rPr>
          <w:rFonts w:ascii="Times New Roman" w:eastAsia="Calibri" w:hAnsi="Times New Roman" w:cs="Times New Roman"/>
          <w:sz w:val="28"/>
          <w:szCs w:val="28"/>
        </w:rPr>
      </w:pPr>
      <w:r w:rsidRPr="00B07E6F">
        <w:rPr>
          <w:rFonts w:ascii="Times New Roman" w:eastAsia="Calibri" w:hAnsi="Times New Roman" w:cs="Times New Roman"/>
          <w:sz w:val="28"/>
          <w:szCs w:val="28"/>
        </w:rPr>
        <w:lastRenderedPageBreak/>
        <w:t>Получатель субсидии представляет:</w:t>
      </w:r>
    </w:p>
    <w:p w:rsidR="00555B24" w:rsidRPr="00B07E6F" w:rsidRDefault="00555B24" w:rsidP="00555B24">
      <w:pPr>
        <w:spacing w:after="0" w:line="240" w:lineRule="auto"/>
        <w:ind w:firstLine="709"/>
        <w:contextualSpacing/>
        <w:jc w:val="both"/>
        <w:rPr>
          <w:rFonts w:ascii="Times New Roman" w:eastAsia="Calibri" w:hAnsi="Times New Roman" w:cs="Times New Roman"/>
          <w:sz w:val="28"/>
          <w:szCs w:val="28"/>
        </w:rPr>
      </w:pPr>
      <w:r w:rsidRPr="00B07E6F">
        <w:rPr>
          <w:rFonts w:ascii="Times New Roman" w:eastAsia="Calibri" w:hAnsi="Times New Roman" w:cs="Times New Roman"/>
          <w:sz w:val="28"/>
          <w:szCs w:val="28"/>
        </w:rPr>
        <w:t xml:space="preserve">отчет о достижении значений результатов предоставления субсидии </w:t>
      </w:r>
      <w:r w:rsidR="002005A3" w:rsidRPr="00B07E6F">
        <w:rPr>
          <w:rFonts w:ascii="Times New Roman" w:eastAsia="Times New Roman" w:hAnsi="Times New Roman" w:cs="Times New Roman"/>
          <w:sz w:val="28"/>
          <w:szCs w:val="28"/>
          <w:lang w:eastAsia="ru-RU"/>
        </w:rPr>
        <w:t>–</w:t>
      </w:r>
      <w:r w:rsidRPr="00B07E6F">
        <w:rPr>
          <w:rFonts w:ascii="Times New Roman" w:eastAsia="Calibri" w:hAnsi="Times New Roman" w:cs="Times New Roman"/>
          <w:sz w:val="28"/>
          <w:szCs w:val="28"/>
        </w:rPr>
        <w:t xml:space="preserve"> </w:t>
      </w:r>
      <w:r w:rsidR="004147ED">
        <w:rPr>
          <w:rFonts w:ascii="Times New Roman" w:eastAsia="Calibri" w:hAnsi="Times New Roman" w:cs="Times New Roman"/>
          <w:sz w:val="28"/>
          <w:szCs w:val="28"/>
        </w:rPr>
        <w:br/>
      </w:r>
      <w:r w:rsidRPr="00B07E6F">
        <w:rPr>
          <w:rFonts w:ascii="Times New Roman" w:eastAsia="Calibri" w:hAnsi="Times New Roman" w:cs="Times New Roman"/>
          <w:sz w:val="28"/>
          <w:szCs w:val="28"/>
        </w:rPr>
        <w:t>не позднее 10-го рабочего дня месяца, следующего за отчетным кварталом;</w:t>
      </w:r>
    </w:p>
    <w:p w:rsidR="00555B24" w:rsidRPr="00B07E6F" w:rsidRDefault="00555B24" w:rsidP="00555B24">
      <w:pPr>
        <w:spacing w:after="0" w:line="240" w:lineRule="auto"/>
        <w:ind w:firstLine="709"/>
        <w:contextualSpacing/>
        <w:jc w:val="both"/>
        <w:rPr>
          <w:rFonts w:ascii="Times New Roman" w:eastAsia="Calibri" w:hAnsi="Times New Roman" w:cs="Times New Roman"/>
          <w:sz w:val="28"/>
          <w:szCs w:val="28"/>
        </w:rPr>
      </w:pPr>
      <w:r w:rsidRPr="00B07E6F">
        <w:rPr>
          <w:rFonts w:ascii="Times New Roman" w:eastAsia="Calibri" w:hAnsi="Times New Roman" w:cs="Times New Roman"/>
          <w:sz w:val="28"/>
          <w:szCs w:val="28"/>
        </w:rPr>
        <w:t xml:space="preserve"> отчет о реализации плана мероприятий по достижению результатов предоставления субсидии (контрольных точек) в сроки, установленные в пункте 6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w:t>
      </w:r>
      <w:r w:rsidR="002005A3" w:rsidRPr="00B07E6F">
        <w:rPr>
          <w:rFonts w:ascii="Times New Roman" w:eastAsia="Times New Roman" w:hAnsi="Times New Roman" w:cs="Times New Roman"/>
          <w:sz w:val="28"/>
          <w:szCs w:val="28"/>
          <w:lang w:eastAsia="ru-RU"/>
        </w:rPr>
        <w:t>–</w:t>
      </w:r>
      <w:r w:rsidRPr="00B07E6F">
        <w:rPr>
          <w:rFonts w:ascii="Times New Roman" w:eastAsia="Calibri" w:hAnsi="Times New Roman" w:cs="Times New Roman"/>
          <w:sz w:val="28"/>
          <w:szCs w:val="28"/>
        </w:rPr>
        <w:t xml:space="preserve"> производителям товаров, работ, услуг, утвержденного приказом Министерства финансов Российской Федерации </w:t>
      </w:r>
      <w:r w:rsidR="004147ED">
        <w:rPr>
          <w:rFonts w:ascii="Times New Roman" w:eastAsia="Calibri" w:hAnsi="Times New Roman" w:cs="Times New Roman"/>
          <w:sz w:val="28"/>
          <w:szCs w:val="28"/>
        </w:rPr>
        <w:br/>
      </w:r>
      <w:r w:rsidRPr="00B07E6F">
        <w:rPr>
          <w:rFonts w:ascii="Times New Roman" w:eastAsia="Calibri" w:hAnsi="Times New Roman" w:cs="Times New Roman"/>
          <w:sz w:val="28"/>
          <w:szCs w:val="28"/>
        </w:rPr>
        <w:t>от 27 апреля 2024 года № 53н;</w:t>
      </w:r>
    </w:p>
    <w:p w:rsidR="00555B24" w:rsidRPr="00B07E6F" w:rsidRDefault="00555B24" w:rsidP="00555B24">
      <w:pPr>
        <w:spacing w:after="0" w:line="240" w:lineRule="auto"/>
        <w:ind w:firstLine="709"/>
        <w:contextualSpacing/>
        <w:jc w:val="both"/>
        <w:rPr>
          <w:rFonts w:ascii="Times New Roman" w:eastAsia="Calibri" w:hAnsi="Times New Roman" w:cs="Times New Roman"/>
          <w:sz w:val="28"/>
          <w:szCs w:val="28"/>
        </w:rPr>
      </w:pPr>
      <w:r w:rsidRPr="00B07E6F">
        <w:rPr>
          <w:rFonts w:ascii="Times New Roman" w:eastAsia="Calibri" w:hAnsi="Times New Roman" w:cs="Times New Roman"/>
          <w:sz w:val="28"/>
          <w:szCs w:val="28"/>
        </w:rPr>
        <w:t xml:space="preserve">документы и информацию, необходимые для осуществления контроля за соблюдением порядка и условий предоставления субсидии в течение </w:t>
      </w:r>
      <w:r w:rsidR="004147ED">
        <w:rPr>
          <w:rFonts w:ascii="Times New Roman" w:eastAsia="Calibri" w:hAnsi="Times New Roman" w:cs="Times New Roman"/>
          <w:sz w:val="28"/>
          <w:szCs w:val="28"/>
        </w:rPr>
        <w:br/>
      </w:r>
      <w:r w:rsidRPr="00B07E6F">
        <w:rPr>
          <w:rFonts w:ascii="Times New Roman" w:eastAsia="Calibri" w:hAnsi="Times New Roman" w:cs="Times New Roman"/>
          <w:sz w:val="28"/>
          <w:szCs w:val="28"/>
        </w:rPr>
        <w:t>10 рабочих дней со дня получения запроса Министерства</w:t>
      </w:r>
      <w:r w:rsidR="004147ED">
        <w:rPr>
          <w:rFonts w:ascii="Times New Roman" w:eastAsia="Calibri" w:hAnsi="Times New Roman" w:cs="Times New Roman"/>
          <w:sz w:val="28"/>
          <w:szCs w:val="28"/>
        </w:rPr>
        <w:t xml:space="preserve"> (при нео</w:t>
      </w:r>
      <w:r w:rsidR="0024461C">
        <w:rPr>
          <w:rFonts w:ascii="Times New Roman" w:eastAsia="Calibri" w:hAnsi="Times New Roman" w:cs="Times New Roman"/>
          <w:sz w:val="28"/>
          <w:szCs w:val="28"/>
        </w:rPr>
        <w:t>б</w:t>
      </w:r>
      <w:r w:rsidR="004147ED">
        <w:rPr>
          <w:rFonts w:ascii="Times New Roman" w:eastAsia="Calibri" w:hAnsi="Times New Roman" w:cs="Times New Roman"/>
          <w:sz w:val="28"/>
          <w:szCs w:val="28"/>
        </w:rPr>
        <w:t>ходимости)</w:t>
      </w:r>
      <w:r w:rsidRPr="00B07E6F">
        <w:rPr>
          <w:rFonts w:ascii="Times New Roman" w:eastAsia="Calibri" w:hAnsi="Times New Roman" w:cs="Times New Roman"/>
          <w:sz w:val="28"/>
          <w:szCs w:val="28"/>
        </w:rPr>
        <w:t>.</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p>
    <w:p w:rsidR="00555B24" w:rsidRPr="00B07E6F" w:rsidRDefault="00555B24" w:rsidP="004147ED">
      <w:pPr>
        <w:spacing w:after="0" w:line="240" w:lineRule="auto"/>
        <w:contextualSpacing/>
        <w:jc w:val="center"/>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9. Порядок расчета размера предоставляемой субсидии</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Размер предоставляемой субсидии (W) рассчитывается по формуле:</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p>
    <w:p w:rsidR="00555B24" w:rsidRPr="00B07E6F" w:rsidRDefault="003D7389" w:rsidP="003D7389">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W = W</w:t>
      </w:r>
      <w:r w:rsidRPr="00B07E6F">
        <w:rPr>
          <w:rFonts w:ascii="Times New Roman" w:eastAsia="Times New Roman" w:hAnsi="Times New Roman" w:cs="Times New Roman"/>
          <w:sz w:val="28"/>
          <w:szCs w:val="28"/>
          <w:vertAlign w:val="subscript"/>
          <w:lang w:eastAsia="ru-RU"/>
        </w:rPr>
        <w:t>1</w:t>
      </w:r>
      <w:r w:rsidRPr="00B07E6F">
        <w:rPr>
          <w:rFonts w:ascii="Times New Roman" w:eastAsia="Times New Roman" w:hAnsi="Times New Roman" w:cs="Times New Roman"/>
          <w:sz w:val="28"/>
          <w:szCs w:val="28"/>
          <w:lang w:eastAsia="ru-RU"/>
        </w:rPr>
        <w:t xml:space="preserve"> или W</w:t>
      </w:r>
      <w:r w:rsidRPr="00B07E6F">
        <w:rPr>
          <w:rFonts w:ascii="Times New Roman" w:eastAsia="Times New Roman" w:hAnsi="Times New Roman" w:cs="Times New Roman"/>
          <w:sz w:val="28"/>
          <w:szCs w:val="28"/>
          <w:vertAlign w:val="subscript"/>
          <w:lang w:eastAsia="ru-RU"/>
        </w:rPr>
        <w:t>2</w:t>
      </w:r>
      <w:r w:rsidRPr="00B07E6F">
        <w:rPr>
          <w:rFonts w:ascii="Times New Roman" w:eastAsia="Times New Roman" w:hAnsi="Times New Roman" w:cs="Times New Roman"/>
          <w:sz w:val="28"/>
          <w:szCs w:val="28"/>
          <w:lang w:eastAsia="ru-RU"/>
        </w:rPr>
        <w:t xml:space="preserve">, </w:t>
      </w:r>
      <w:r w:rsidR="00555B24" w:rsidRPr="00B07E6F">
        <w:rPr>
          <w:rFonts w:ascii="Times New Roman" w:eastAsia="Times New Roman" w:hAnsi="Times New Roman" w:cs="Times New Roman"/>
          <w:sz w:val="28"/>
          <w:szCs w:val="28"/>
          <w:lang w:eastAsia="ru-RU"/>
        </w:rPr>
        <w:t>(выбирается наименьшее значение W</w:t>
      </w:r>
      <w:r w:rsidR="00555B24" w:rsidRPr="00B07E6F">
        <w:rPr>
          <w:rFonts w:ascii="Times New Roman" w:eastAsia="Times New Roman" w:hAnsi="Times New Roman" w:cs="Times New Roman"/>
          <w:sz w:val="28"/>
          <w:szCs w:val="28"/>
          <w:vertAlign w:val="subscript"/>
          <w:lang w:eastAsia="ru-RU"/>
        </w:rPr>
        <w:t>1</w:t>
      </w:r>
      <w:r w:rsidR="00555B24" w:rsidRPr="00B07E6F">
        <w:rPr>
          <w:rFonts w:ascii="Times New Roman" w:eastAsia="Times New Roman" w:hAnsi="Times New Roman" w:cs="Times New Roman"/>
          <w:sz w:val="28"/>
          <w:szCs w:val="28"/>
          <w:lang w:eastAsia="ru-RU"/>
        </w:rPr>
        <w:t xml:space="preserve"> или W</w:t>
      </w:r>
      <w:r w:rsidR="00555B24" w:rsidRPr="00B07E6F">
        <w:rPr>
          <w:rFonts w:ascii="Times New Roman" w:eastAsia="Times New Roman" w:hAnsi="Times New Roman" w:cs="Times New Roman"/>
          <w:sz w:val="28"/>
          <w:szCs w:val="28"/>
          <w:vertAlign w:val="subscript"/>
          <w:lang w:eastAsia="ru-RU"/>
        </w:rPr>
        <w:t>2</w:t>
      </w:r>
      <w:r w:rsidR="00555B24" w:rsidRPr="00B07E6F">
        <w:rPr>
          <w:rFonts w:ascii="Times New Roman" w:eastAsia="Times New Roman" w:hAnsi="Times New Roman" w:cs="Times New Roman"/>
          <w:sz w:val="28"/>
          <w:szCs w:val="28"/>
          <w:lang w:eastAsia="ru-RU"/>
        </w:rPr>
        <w:t>),</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p>
    <w:p w:rsidR="00555B24"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где:</w:t>
      </w:r>
    </w:p>
    <w:p w:rsidR="004147ED" w:rsidRPr="00B07E6F" w:rsidRDefault="004147ED" w:rsidP="00555B24">
      <w:pPr>
        <w:spacing w:after="0" w:line="240" w:lineRule="auto"/>
        <w:ind w:firstLine="709"/>
        <w:contextualSpacing/>
        <w:jc w:val="both"/>
        <w:rPr>
          <w:rFonts w:ascii="Times New Roman" w:eastAsia="Times New Roman" w:hAnsi="Times New Roman" w:cs="Times New Roman"/>
          <w:sz w:val="28"/>
          <w:szCs w:val="28"/>
          <w:lang w:eastAsia="ru-RU"/>
        </w:rPr>
      </w:pPr>
    </w:p>
    <w:p w:rsidR="003D7389" w:rsidRPr="00B07E6F" w:rsidRDefault="00555B24" w:rsidP="003D7389">
      <w:pPr>
        <w:autoSpaceDE w:val="0"/>
        <w:autoSpaceDN w:val="0"/>
        <w:adjustRightInd w:val="0"/>
        <w:ind w:firstLine="709"/>
        <w:contextualSpacing/>
        <w:jc w:val="both"/>
        <w:rPr>
          <w:rFonts w:ascii="Times New Roman" w:hAnsi="Times New Roman" w:cs="Times New Roman"/>
          <w:sz w:val="28"/>
          <w:szCs w:val="28"/>
        </w:rPr>
      </w:pPr>
      <w:r w:rsidRPr="00B07E6F">
        <w:rPr>
          <w:rFonts w:ascii="Times New Roman" w:eastAsia="Times New Roman" w:hAnsi="Times New Roman" w:cs="Times New Roman"/>
          <w:sz w:val="28"/>
          <w:szCs w:val="28"/>
          <w:lang w:eastAsia="ru-RU"/>
        </w:rPr>
        <w:t>W</w:t>
      </w:r>
      <w:r w:rsidRPr="00B07E6F">
        <w:rPr>
          <w:rFonts w:ascii="Times New Roman" w:eastAsia="Times New Roman" w:hAnsi="Times New Roman" w:cs="Times New Roman"/>
          <w:sz w:val="28"/>
          <w:szCs w:val="28"/>
          <w:vertAlign w:val="subscript"/>
          <w:lang w:eastAsia="ru-RU"/>
        </w:rPr>
        <w:t>1</w:t>
      </w:r>
      <w:r w:rsidRPr="00B07E6F">
        <w:rPr>
          <w:rFonts w:ascii="Times New Roman" w:eastAsia="Times New Roman" w:hAnsi="Times New Roman" w:cs="Times New Roman"/>
          <w:sz w:val="28"/>
          <w:szCs w:val="28"/>
          <w:lang w:eastAsia="ru-RU"/>
        </w:rPr>
        <w:t xml:space="preserve"> = C x М</w:t>
      </w:r>
      <w:r w:rsidR="004147ED">
        <w:rPr>
          <w:rFonts w:ascii="Times New Roman" w:eastAsia="Times New Roman" w:hAnsi="Times New Roman" w:cs="Times New Roman"/>
          <w:sz w:val="28"/>
          <w:szCs w:val="28"/>
          <w:lang w:eastAsia="ru-RU"/>
        </w:rPr>
        <w:t>/100</w:t>
      </w:r>
      <w:r w:rsidR="003D7389" w:rsidRPr="00B07E6F">
        <w:rPr>
          <w:rFonts w:ascii="Times New Roman" w:hAnsi="Times New Roman" w:cs="Times New Roman"/>
          <w:sz w:val="28"/>
          <w:szCs w:val="28"/>
          <w:vertAlign w:val="subscript"/>
        </w:rPr>
        <w:t>,</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где:</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W</w:t>
      </w:r>
      <w:r w:rsidRPr="00B07E6F">
        <w:rPr>
          <w:rFonts w:ascii="Times New Roman" w:eastAsia="Times New Roman" w:hAnsi="Times New Roman" w:cs="Times New Roman"/>
          <w:sz w:val="28"/>
          <w:szCs w:val="28"/>
          <w:vertAlign w:val="subscript"/>
          <w:lang w:eastAsia="ru-RU"/>
        </w:rPr>
        <w:t>1</w:t>
      </w:r>
      <w:r w:rsidRPr="00B07E6F">
        <w:rPr>
          <w:rFonts w:ascii="Times New Roman" w:eastAsia="Times New Roman" w:hAnsi="Times New Roman" w:cs="Times New Roman"/>
          <w:sz w:val="28"/>
          <w:szCs w:val="28"/>
          <w:lang w:eastAsia="ru-RU"/>
        </w:rPr>
        <w:t xml:space="preserve"> </w:t>
      </w:r>
      <w:r w:rsidR="002005A3" w:rsidRPr="00B07E6F">
        <w:rPr>
          <w:rFonts w:ascii="Times New Roman" w:eastAsia="Times New Roman" w:hAnsi="Times New Roman" w:cs="Times New Roman"/>
          <w:sz w:val="28"/>
          <w:szCs w:val="28"/>
          <w:lang w:eastAsia="ru-RU"/>
        </w:rPr>
        <w:t>–</w:t>
      </w:r>
      <w:r w:rsidR="00E86E91">
        <w:rPr>
          <w:rFonts w:ascii="Times New Roman" w:eastAsia="Times New Roman" w:hAnsi="Times New Roman" w:cs="Times New Roman"/>
          <w:sz w:val="28"/>
          <w:szCs w:val="28"/>
          <w:lang w:eastAsia="ru-RU"/>
        </w:rPr>
        <w:t xml:space="preserve"> размер субсидии, рубли</w:t>
      </w:r>
      <w:r w:rsidRPr="00B07E6F">
        <w:rPr>
          <w:rFonts w:ascii="Times New Roman" w:eastAsia="Times New Roman" w:hAnsi="Times New Roman" w:cs="Times New Roman"/>
          <w:sz w:val="28"/>
          <w:szCs w:val="28"/>
          <w:lang w:eastAsia="ru-RU"/>
        </w:rPr>
        <w:t>;</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C </w:t>
      </w:r>
      <w:r w:rsidR="002005A3" w:rsidRPr="00B07E6F">
        <w:rPr>
          <w:rFonts w:ascii="Times New Roman" w:eastAsia="Times New Roman" w:hAnsi="Times New Roman" w:cs="Times New Roman"/>
          <w:sz w:val="28"/>
          <w:szCs w:val="28"/>
          <w:lang w:eastAsia="ru-RU"/>
        </w:rPr>
        <w:t>–</w:t>
      </w:r>
      <w:r w:rsidR="00E86E91">
        <w:rPr>
          <w:rFonts w:ascii="Times New Roman" w:eastAsia="Times New Roman" w:hAnsi="Times New Roman" w:cs="Times New Roman"/>
          <w:sz w:val="28"/>
          <w:szCs w:val="28"/>
          <w:lang w:eastAsia="ru-RU"/>
        </w:rPr>
        <w:t xml:space="preserve"> стоимость уходных работ, рубли</w:t>
      </w:r>
      <w:r w:rsidRPr="00B07E6F">
        <w:rPr>
          <w:rFonts w:ascii="Times New Roman" w:eastAsia="Times New Roman" w:hAnsi="Times New Roman" w:cs="Times New Roman"/>
          <w:sz w:val="28"/>
          <w:szCs w:val="28"/>
          <w:lang w:eastAsia="ru-RU"/>
        </w:rPr>
        <w:t xml:space="preserve"> (без учета налога на добавленную стоимость);</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М – процент возмещения затрат (не более 80</w:t>
      </w:r>
      <w:r w:rsidR="00780750" w:rsidRPr="00B07E6F">
        <w:rPr>
          <w:rFonts w:ascii="Times New Roman" w:eastAsia="Times New Roman" w:hAnsi="Times New Roman" w:cs="Times New Roman"/>
          <w:sz w:val="28"/>
          <w:szCs w:val="28"/>
          <w:lang w:eastAsia="ru-RU"/>
        </w:rPr>
        <w:t xml:space="preserve"> </w:t>
      </w:r>
      <w:r w:rsidRPr="00B07E6F">
        <w:rPr>
          <w:rFonts w:ascii="Times New Roman" w:eastAsia="Times New Roman" w:hAnsi="Times New Roman" w:cs="Times New Roman"/>
          <w:sz w:val="28"/>
          <w:szCs w:val="28"/>
          <w:lang w:eastAsia="ru-RU"/>
        </w:rPr>
        <w:t xml:space="preserve">%). </w:t>
      </w:r>
    </w:p>
    <w:p w:rsidR="00780750" w:rsidRPr="00B07E6F" w:rsidRDefault="00780750" w:rsidP="00555B24">
      <w:pPr>
        <w:spacing w:after="0" w:line="240" w:lineRule="auto"/>
        <w:ind w:firstLine="709"/>
        <w:contextualSpacing/>
        <w:jc w:val="both"/>
        <w:rPr>
          <w:rFonts w:ascii="Times New Roman" w:eastAsia="Times New Roman" w:hAnsi="Times New Roman" w:cs="Times New Roman"/>
          <w:sz w:val="28"/>
          <w:szCs w:val="28"/>
          <w:lang w:eastAsia="ru-RU"/>
        </w:rPr>
      </w:pPr>
    </w:p>
    <w:p w:rsidR="003D7389" w:rsidRPr="00B07E6F" w:rsidRDefault="00555B24" w:rsidP="003D7389">
      <w:pPr>
        <w:autoSpaceDE w:val="0"/>
        <w:autoSpaceDN w:val="0"/>
        <w:adjustRightInd w:val="0"/>
        <w:ind w:firstLine="709"/>
        <w:contextualSpacing/>
        <w:jc w:val="both"/>
        <w:rPr>
          <w:rFonts w:ascii="Times New Roman" w:hAnsi="Times New Roman" w:cs="Times New Roman"/>
          <w:sz w:val="28"/>
          <w:szCs w:val="28"/>
          <w:lang w:val="en-US"/>
        </w:rPr>
      </w:pPr>
      <w:r w:rsidRPr="00B07E6F">
        <w:rPr>
          <w:rFonts w:ascii="Times New Roman" w:eastAsia="Calibri" w:hAnsi="Times New Roman" w:cs="Times New Roman"/>
          <w:sz w:val="28"/>
          <w:szCs w:val="28"/>
          <w:lang w:val="en-US"/>
        </w:rPr>
        <w:t>W</w:t>
      </w:r>
      <w:r w:rsidRPr="00B07E6F">
        <w:rPr>
          <w:rFonts w:ascii="Times New Roman" w:eastAsia="Calibri" w:hAnsi="Times New Roman" w:cs="Times New Roman"/>
          <w:sz w:val="28"/>
          <w:szCs w:val="28"/>
          <w:vertAlign w:val="subscript"/>
          <w:lang w:val="en-US"/>
        </w:rPr>
        <w:t>2</w:t>
      </w:r>
      <w:r w:rsidRPr="00B07E6F">
        <w:rPr>
          <w:rFonts w:ascii="Times New Roman" w:eastAsia="Calibri" w:hAnsi="Times New Roman" w:cs="Times New Roman"/>
          <w:sz w:val="28"/>
          <w:szCs w:val="28"/>
          <w:lang w:val="en-US"/>
        </w:rPr>
        <w:t xml:space="preserve"> = S x M</w:t>
      </w:r>
      <w:r w:rsidRPr="00B07E6F">
        <w:rPr>
          <w:rFonts w:ascii="Times New Roman" w:eastAsia="Calibri" w:hAnsi="Times New Roman" w:cs="Times New Roman"/>
          <w:sz w:val="28"/>
          <w:szCs w:val="28"/>
          <w:vertAlign w:val="subscript"/>
          <w:lang w:val="en-US"/>
        </w:rPr>
        <w:t xml:space="preserve">1 </w:t>
      </w:r>
      <w:r w:rsidRPr="00B07E6F">
        <w:rPr>
          <w:rFonts w:ascii="Times New Roman" w:eastAsia="Calibri" w:hAnsi="Times New Roman" w:cs="Times New Roman"/>
          <w:sz w:val="28"/>
          <w:szCs w:val="28"/>
        </w:rPr>
        <w:t>х</w:t>
      </w:r>
      <w:r w:rsidRPr="00B07E6F">
        <w:rPr>
          <w:rFonts w:ascii="Times New Roman" w:eastAsia="Calibri" w:hAnsi="Times New Roman" w:cs="Times New Roman"/>
          <w:sz w:val="28"/>
          <w:szCs w:val="28"/>
          <w:lang w:val="en-US"/>
        </w:rPr>
        <w:t xml:space="preserve"> </w:t>
      </w:r>
      <w:r w:rsidRPr="00B07E6F">
        <w:rPr>
          <w:rFonts w:ascii="Times New Roman" w:eastAsia="Times New Roman" w:hAnsi="Times New Roman" w:cs="Times New Roman"/>
          <w:sz w:val="28"/>
          <w:szCs w:val="28"/>
          <w:lang w:val="en-US" w:eastAsia="ru-RU"/>
        </w:rPr>
        <w:t>k</w:t>
      </w:r>
      <w:r w:rsidR="003D7389" w:rsidRPr="00B07E6F">
        <w:rPr>
          <w:rFonts w:ascii="Times New Roman" w:hAnsi="Times New Roman" w:cs="Times New Roman"/>
          <w:sz w:val="28"/>
          <w:szCs w:val="28"/>
          <w:lang w:val="en-US"/>
        </w:rPr>
        <w:t xml:space="preserve"> x k</w:t>
      </w:r>
      <w:r w:rsidR="003D7389" w:rsidRPr="00B07E6F">
        <w:rPr>
          <w:rFonts w:ascii="Times New Roman" w:hAnsi="Times New Roman" w:cs="Times New Roman"/>
          <w:sz w:val="28"/>
          <w:szCs w:val="28"/>
          <w:vertAlign w:val="subscript"/>
        </w:rPr>
        <w:t>рез</w:t>
      </w:r>
      <w:r w:rsidR="003D7389" w:rsidRPr="00B07E6F">
        <w:rPr>
          <w:rFonts w:ascii="Times New Roman" w:hAnsi="Times New Roman" w:cs="Times New Roman"/>
          <w:sz w:val="28"/>
          <w:szCs w:val="28"/>
          <w:vertAlign w:val="subscript"/>
          <w:lang w:val="en-US"/>
        </w:rPr>
        <w:t>,</w:t>
      </w:r>
    </w:p>
    <w:p w:rsidR="00555B24" w:rsidRPr="00B07E6F" w:rsidRDefault="00555B24" w:rsidP="00555B24">
      <w:pPr>
        <w:spacing w:after="0" w:line="240" w:lineRule="auto"/>
        <w:ind w:firstLine="709"/>
        <w:contextualSpacing/>
        <w:jc w:val="both"/>
        <w:rPr>
          <w:rFonts w:ascii="Times New Roman" w:eastAsia="Calibri" w:hAnsi="Times New Roman" w:cs="Times New Roman"/>
          <w:sz w:val="28"/>
          <w:szCs w:val="28"/>
          <w:lang w:val="en-US"/>
        </w:rPr>
      </w:pPr>
    </w:p>
    <w:p w:rsidR="00555B24" w:rsidRPr="00B07E6F" w:rsidRDefault="00555B24" w:rsidP="00555B24">
      <w:pPr>
        <w:spacing w:after="0" w:line="240" w:lineRule="auto"/>
        <w:ind w:firstLine="709"/>
        <w:contextualSpacing/>
        <w:jc w:val="both"/>
        <w:rPr>
          <w:rFonts w:ascii="Times New Roman" w:eastAsia="Calibri" w:hAnsi="Times New Roman" w:cs="Times New Roman"/>
          <w:sz w:val="28"/>
          <w:szCs w:val="28"/>
        </w:rPr>
      </w:pPr>
      <w:r w:rsidRPr="00B07E6F">
        <w:rPr>
          <w:rFonts w:ascii="Times New Roman" w:eastAsia="Calibri" w:hAnsi="Times New Roman" w:cs="Times New Roman"/>
          <w:sz w:val="28"/>
          <w:szCs w:val="28"/>
        </w:rPr>
        <w:t>где:</w:t>
      </w:r>
    </w:p>
    <w:p w:rsidR="00555B24" w:rsidRPr="00B07E6F" w:rsidRDefault="00555B24" w:rsidP="00555B24">
      <w:pPr>
        <w:spacing w:after="0" w:line="240" w:lineRule="auto"/>
        <w:ind w:firstLine="709"/>
        <w:contextualSpacing/>
        <w:jc w:val="both"/>
        <w:rPr>
          <w:rFonts w:ascii="Times New Roman" w:eastAsia="Calibri" w:hAnsi="Times New Roman" w:cs="Times New Roman"/>
          <w:sz w:val="28"/>
          <w:szCs w:val="28"/>
        </w:rPr>
      </w:pPr>
      <w:r w:rsidRPr="00B07E6F">
        <w:rPr>
          <w:rFonts w:ascii="Times New Roman" w:eastAsia="Calibri" w:hAnsi="Times New Roman" w:cs="Times New Roman"/>
          <w:sz w:val="28"/>
          <w:szCs w:val="28"/>
        </w:rPr>
        <w:t>W</w:t>
      </w:r>
      <w:r w:rsidRPr="00B07E6F">
        <w:rPr>
          <w:rFonts w:ascii="Times New Roman" w:eastAsia="Calibri" w:hAnsi="Times New Roman" w:cs="Times New Roman"/>
          <w:sz w:val="28"/>
          <w:szCs w:val="28"/>
          <w:vertAlign w:val="subscript"/>
        </w:rPr>
        <w:t>2</w:t>
      </w:r>
      <w:r w:rsidRPr="00B07E6F">
        <w:rPr>
          <w:rFonts w:ascii="Times New Roman" w:eastAsia="Calibri" w:hAnsi="Times New Roman" w:cs="Times New Roman"/>
          <w:sz w:val="28"/>
          <w:szCs w:val="28"/>
        </w:rPr>
        <w:t xml:space="preserve"> </w:t>
      </w:r>
      <w:r w:rsidR="002005A3" w:rsidRPr="00B07E6F">
        <w:rPr>
          <w:rFonts w:ascii="Times New Roman" w:eastAsia="Times New Roman" w:hAnsi="Times New Roman" w:cs="Times New Roman"/>
          <w:sz w:val="28"/>
          <w:szCs w:val="28"/>
          <w:lang w:eastAsia="ru-RU"/>
        </w:rPr>
        <w:t>–</w:t>
      </w:r>
      <w:r w:rsidRPr="00B07E6F">
        <w:rPr>
          <w:rFonts w:ascii="Times New Roman" w:eastAsia="Calibri" w:hAnsi="Times New Roman" w:cs="Times New Roman"/>
          <w:sz w:val="28"/>
          <w:szCs w:val="28"/>
        </w:rPr>
        <w:t xml:space="preserve"> размер субсидии, рубл</w:t>
      </w:r>
      <w:r w:rsidR="00E86E91">
        <w:rPr>
          <w:rFonts w:ascii="Times New Roman" w:eastAsia="Calibri" w:hAnsi="Times New Roman" w:cs="Times New Roman"/>
          <w:sz w:val="28"/>
          <w:szCs w:val="28"/>
        </w:rPr>
        <w:t>и</w:t>
      </w:r>
      <w:r w:rsidRPr="00B07E6F">
        <w:rPr>
          <w:rFonts w:ascii="Times New Roman" w:eastAsia="Calibri" w:hAnsi="Times New Roman" w:cs="Times New Roman"/>
          <w:sz w:val="28"/>
          <w:szCs w:val="28"/>
        </w:rPr>
        <w:t>;</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Calibri" w:hAnsi="Times New Roman" w:cs="Times New Roman"/>
          <w:sz w:val="28"/>
          <w:szCs w:val="28"/>
        </w:rPr>
        <w:t xml:space="preserve">S </w:t>
      </w:r>
      <w:r w:rsidR="002005A3" w:rsidRPr="00B07E6F">
        <w:rPr>
          <w:rFonts w:ascii="Times New Roman" w:eastAsia="Times New Roman" w:hAnsi="Times New Roman" w:cs="Times New Roman"/>
          <w:sz w:val="28"/>
          <w:szCs w:val="28"/>
          <w:lang w:eastAsia="ru-RU"/>
        </w:rPr>
        <w:t>–</w:t>
      </w:r>
      <w:r w:rsidRPr="00B07E6F">
        <w:rPr>
          <w:rFonts w:ascii="Times New Roman" w:eastAsia="Calibri" w:hAnsi="Times New Roman" w:cs="Times New Roman"/>
          <w:sz w:val="28"/>
          <w:szCs w:val="28"/>
        </w:rPr>
        <w:t xml:space="preserve"> </w:t>
      </w:r>
      <w:r w:rsidRPr="00B07E6F">
        <w:rPr>
          <w:rFonts w:ascii="Times New Roman" w:eastAsia="Times New Roman" w:hAnsi="Times New Roman" w:cs="Times New Roman"/>
          <w:sz w:val="28"/>
          <w:szCs w:val="28"/>
          <w:lang w:eastAsia="ru-RU"/>
        </w:rPr>
        <w:t>ставка на 1 гектар площади ухода:</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за многолетними плодовыми насаждениями, орехоплодными, эфиромасличными насаждениями, ягодными кустарниковыми насаждениями, плодов</w:t>
      </w:r>
      <w:r w:rsidR="00E86E91">
        <w:rPr>
          <w:rFonts w:ascii="Times New Roman" w:eastAsia="Times New Roman" w:hAnsi="Times New Roman" w:cs="Times New Roman"/>
          <w:sz w:val="28"/>
          <w:szCs w:val="28"/>
          <w:lang w:eastAsia="ru-RU"/>
        </w:rPr>
        <w:t>ыми и ягодными питомниками – 60</w:t>
      </w:r>
      <w:r w:rsidRPr="00B07E6F">
        <w:rPr>
          <w:rFonts w:ascii="Times New Roman" w:eastAsia="Times New Roman" w:hAnsi="Times New Roman" w:cs="Times New Roman"/>
          <w:sz w:val="28"/>
          <w:szCs w:val="28"/>
          <w:lang w:eastAsia="ru-RU"/>
        </w:rPr>
        <w:t>000,0 рубл</w:t>
      </w:r>
      <w:r w:rsidR="00E86E91">
        <w:rPr>
          <w:rFonts w:ascii="Times New Roman" w:eastAsia="Times New Roman" w:hAnsi="Times New Roman" w:cs="Times New Roman"/>
          <w:sz w:val="28"/>
          <w:szCs w:val="28"/>
          <w:lang w:eastAsia="ru-RU"/>
        </w:rPr>
        <w:t>я</w:t>
      </w:r>
      <w:r w:rsidRPr="00B07E6F">
        <w:rPr>
          <w:rFonts w:ascii="Times New Roman" w:eastAsia="Times New Roman" w:hAnsi="Times New Roman" w:cs="Times New Roman"/>
          <w:sz w:val="28"/>
          <w:szCs w:val="28"/>
          <w:lang w:eastAsia="ru-RU"/>
        </w:rPr>
        <w:t>;</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за садами инт</w:t>
      </w:r>
      <w:r w:rsidR="00E86E91">
        <w:rPr>
          <w:rFonts w:ascii="Times New Roman" w:eastAsia="Times New Roman" w:hAnsi="Times New Roman" w:cs="Times New Roman"/>
          <w:sz w:val="28"/>
          <w:szCs w:val="28"/>
          <w:lang w:eastAsia="ru-RU"/>
        </w:rPr>
        <w:t>енсивного типа – 60000,0 рубля</w:t>
      </w:r>
      <w:r w:rsidRPr="00B07E6F">
        <w:rPr>
          <w:rFonts w:ascii="Times New Roman" w:eastAsia="Times New Roman" w:hAnsi="Times New Roman" w:cs="Times New Roman"/>
          <w:sz w:val="28"/>
          <w:szCs w:val="28"/>
          <w:lang w:eastAsia="ru-RU"/>
        </w:rPr>
        <w:t>.</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M</w:t>
      </w:r>
      <w:r w:rsidRPr="00B07E6F">
        <w:rPr>
          <w:rFonts w:ascii="Times New Roman" w:eastAsia="Times New Roman" w:hAnsi="Times New Roman" w:cs="Times New Roman"/>
          <w:sz w:val="28"/>
          <w:szCs w:val="28"/>
          <w:vertAlign w:val="subscript"/>
          <w:lang w:eastAsia="ru-RU"/>
        </w:rPr>
        <w:t>1</w:t>
      </w:r>
      <w:r w:rsidRPr="00B07E6F">
        <w:rPr>
          <w:rFonts w:ascii="Times New Roman" w:eastAsia="Times New Roman" w:hAnsi="Times New Roman" w:cs="Times New Roman"/>
          <w:sz w:val="28"/>
          <w:szCs w:val="28"/>
          <w:lang w:eastAsia="ru-RU"/>
        </w:rPr>
        <w:t xml:space="preserve"> </w:t>
      </w:r>
      <w:r w:rsidR="002005A3" w:rsidRPr="00B07E6F">
        <w:rPr>
          <w:rFonts w:ascii="Times New Roman" w:eastAsia="Times New Roman" w:hAnsi="Times New Roman" w:cs="Times New Roman"/>
          <w:sz w:val="28"/>
          <w:szCs w:val="28"/>
          <w:lang w:eastAsia="ru-RU"/>
        </w:rPr>
        <w:t>–</w:t>
      </w:r>
      <w:r w:rsidRPr="00B07E6F">
        <w:rPr>
          <w:rFonts w:ascii="Times New Roman" w:eastAsia="Times New Roman" w:hAnsi="Times New Roman" w:cs="Times New Roman"/>
          <w:sz w:val="28"/>
          <w:szCs w:val="28"/>
          <w:lang w:eastAsia="ru-RU"/>
        </w:rPr>
        <w:t xml:space="preserve"> площадь ухода за многолетними плодовыми и ягодными кустарниковыми насаждениями, садами интенсивного типа.</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val="en-US" w:eastAsia="ru-RU"/>
        </w:rPr>
        <w:t>k</w:t>
      </w:r>
      <w:r w:rsidRPr="00B07E6F">
        <w:rPr>
          <w:rFonts w:ascii="Times New Roman" w:eastAsia="Times New Roman" w:hAnsi="Times New Roman" w:cs="Times New Roman"/>
          <w:sz w:val="28"/>
          <w:szCs w:val="28"/>
          <w:lang w:eastAsia="ru-RU"/>
        </w:rPr>
        <w:t xml:space="preserve"> – повышающий коэффициент:</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lastRenderedPageBreak/>
        <w:t xml:space="preserve">для садов интенсивного типа с плотностью посадки свыше 1250 растений на 1 гектар </w:t>
      </w:r>
      <w:r w:rsidR="002005A3" w:rsidRPr="00B07E6F">
        <w:rPr>
          <w:rFonts w:ascii="Times New Roman" w:eastAsia="Times New Roman" w:hAnsi="Times New Roman" w:cs="Times New Roman"/>
          <w:sz w:val="28"/>
          <w:szCs w:val="28"/>
          <w:lang w:eastAsia="ru-RU"/>
        </w:rPr>
        <w:t>–</w:t>
      </w:r>
      <w:r w:rsidRPr="00B07E6F">
        <w:rPr>
          <w:rFonts w:ascii="Times New Roman" w:eastAsia="Times New Roman" w:hAnsi="Times New Roman" w:cs="Times New Roman"/>
          <w:sz w:val="28"/>
          <w:szCs w:val="28"/>
          <w:lang w:eastAsia="ru-RU"/>
        </w:rPr>
        <w:t xml:space="preserve"> 1,4, свыше 2500 растений на 1 гектар </w:t>
      </w:r>
      <w:r w:rsidR="002005A3" w:rsidRPr="00B07E6F">
        <w:rPr>
          <w:rFonts w:ascii="Times New Roman" w:eastAsia="Times New Roman" w:hAnsi="Times New Roman" w:cs="Times New Roman"/>
          <w:sz w:val="28"/>
          <w:szCs w:val="28"/>
          <w:lang w:eastAsia="ru-RU"/>
        </w:rPr>
        <w:t>–</w:t>
      </w:r>
      <w:r w:rsidRPr="00B07E6F">
        <w:rPr>
          <w:rFonts w:ascii="Times New Roman" w:eastAsia="Times New Roman" w:hAnsi="Times New Roman" w:cs="Times New Roman"/>
          <w:sz w:val="28"/>
          <w:szCs w:val="28"/>
          <w:lang w:eastAsia="ru-RU"/>
        </w:rPr>
        <w:t xml:space="preserve"> 1,7, свыше 3500 растений на 1 гектар </w:t>
      </w:r>
      <w:r w:rsidR="002005A3" w:rsidRPr="00B07E6F">
        <w:rPr>
          <w:rFonts w:ascii="Times New Roman" w:eastAsia="Times New Roman" w:hAnsi="Times New Roman" w:cs="Times New Roman"/>
          <w:sz w:val="28"/>
          <w:szCs w:val="28"/>
          <w:lang w:eastAsia="ru-RU"/>
        </w:rPr>
        <w:t>–</w:t>
      </w:r>
      <w:r w:rsidRPr="00B07E6F">
        <w:rPr>
          <w:rFonts w:ascii="Times New Roman" w:eastAsia="Times New Roman" w:hAnsi="Times New Roman" w:cs="Times New Roman"/>
          <w:sz w:val="28"/>
          <w:szCs w:val="28"/>
          <w:lang w:eastAsia="ru-RU"/>
        </w:rPr>
        <w:t xml:space="preserve"> 3;</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Calibri" w:hAnsi="Times New Roman" w:cs="Times New Roman"/>
          <w:sz w:val="28"/>
          <w:szCs w:val="28"/>
        </w:rPr>
        <w:t xml:space="preserve">для питомников, за исключением маточных насаждений плодовых и ягодных культур, заложенных базисными растениями, </w:t>
      </w:r>
      <w:r w:rsidR="002005A3" w:rsidRPr="00B07E6F">
        <w:rPr>
          <w:rFonts w:ascii="Times New Roman" w:eastAsia="Times New Roman" w:hAnsi="Times New Roman" w:cs="Times New Roman"/>
          <w:sz w:val="28"/>
          <w:szCs w:val="28"/>
          <w:lang w:eastAsia="ru-RU"/>
        </w:rPr>
        <w:t>–</w:t>
      </w:r>
      <w:r w:rsidRPr="00B07E6F">
        <w:rPr>
          <w:rFonts w:ascii="Times New Roman" w:eastAsia="Calibri" w:hAnsi="Times New Roman" w:cs="Times New Roman"/>
          <w:sz w:val="28"/>
          <w:szCs w:val="28"/>
        </w:rPr>
        <w:t xml:space="preserve"> 3, для маточных насаждений, заложенных базисными растениями, </w:t>
      </w:r>
      <w:r w:rsidR="002005A3" w:rsidRPr="00B07E6F">
        <w:rPr>
          <w:rFonts w:ascii="Times New Roman" w:eastAsia="Times New Roman" w:hAnsi="Times New Roman" w:cs="Times New Roman"/>
          <w:sz w:val="28"/>
          <w:szCs w:val="28"/>
          <w:lang w:eastAsia="ru-RU"/>
        </w:rPr>
        <w:t>–</w:t>
      </w:r>
      <w:r w:rsidRPr="00B07E6F">
        <w:rPr>
          <w:rFonts w:ascii="Times New Roman" w:eastAsia="Calibri" w:hAnsi="Times New Roman" w:cs="Times New Roman"/>
          <w:sz w:val="28"/>
          <w:szCs w:val="28"/>
        </w:rPr>
        <w:t xml:space="preserve"> 4;</w:t>
      </w:r>
    </w:p>
    <w:p w:rsidR="005626B4" w:rsidRPr="00B07E6F" w:rsidRDefault="00555B24" w:rsidP="005626B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для ягодных кустарниковых насаждений </w:t>
      </w:r>
      <w:r w:rsidR="002005A3" w:rsidRPr="00B07E6F">
        <w:rPr>
          <w:rFonts w:ascii="Times New Roman" w:eastAsia="Times New Roman" w:hAnsi="Times New Roman" w:cs="Times New Roman"/>
          <w:sz w:val="28"/>
          <w:szCs w:val="28"/>
          <w:lang w:eastAsia="ru-RU"/>
        </w:rPr>
        <w:t>–</w:t>
      </w:r>
      <w:r w:rsidRPr="00B07E6F">
        <w:rPr>
          <w:rFonts w:ascii="Times New Roman" w:eastAsia="Times New Roman" w:hAnsi="Times New Roman" w:cs="Times New Roman"/>
          <w:sz w:val="28"/>
          <w:szCs w:val="28"/>
          <w:lang w:eastAsia="ru-RU"/>
        </w:rPr>
        <w:t xml:space="preserve"> 1,1, для ягодных кустарниковых насаждений с установкой шпалерных </w:t>
      </w:r>
      <w:r w:rsidR="00F25619" w:rsidRPr="00B07E6F">
        <w:rPr>
          <w:rFonts w:ascii="Times New Roman" w:eastAsia="Times New Roman" w:hAnsi="Times New Roman" w:cs="Times New Roman"/>
          <w:sz w:val="28"/>
          <w:szCs w:val="28"/>
          <w:lang w:eastAsia="ru-RU"/>
        </w:rPr>
        <w:t xml:space="preserve">конструкций </w:t>
      </w:r>
      <w:r w:rsidR="002005A3" w:rsidRPr="00B07E6F">
        <w:rPr>
          <w:rFonts w:ascii="Times New Roman" w:eastAsia="Times New Roman" w:hAnsi="Times New Roman" w:cs="Times New Roman"/>
          <w:sz w:val="28"/>
          <w:szCs w:val="28"/>
          <w:lang w:eastAsia="ru-RU"/>
        </w:rPr>
        <w:t>–</w:t>
      </w:r>
      <w:r w:rsidR="00F25619" w:rsidRPr="00B07E6F">
        <w:rPr>
          <w:rFonts w:ascii="Times New Roman" w:eastAsia="Times New Roman" w:hAnsi="Times New Roman" w:cs="Times New Roman"/>
          <w:sz w:val="28"/>
          <w:szCs w:val="28"/>
          <w:lang w:eastAsia="ru-RU"/>
        </w:rPr>
        <w:t xml:space="preserve"> 1,4;</w:t>
      </w:r>
    </w:p>
    <w:p w:rsidR="00F25619" w:rsidRPr="00B07E6F" w:rsidRDefault="00F25619" w:rsidP="005626B4">
      <w:pPr>
        <w:spacing w:after="0" w:line="240" w:lineRule="auto"/>
        <w:ind w:firstLine="709"/>
        <w:contextualSpacing/>
        <w:jc w:val="both"/>
        <w:rPr>
          <w:rFonts w:ascii="Times New Roman" w:hAnsi="Times New Roman" w:cs="Times New Roman"/>
          <w:sz w:val="28"/>
          <w:szCs w:val="28"/>
        </w:rPr>
      </w:pPr>
      <w:r w:rsidRPr="00B07E6F">
        <w:rPr>
          <w:rFonts w:ascii="Times New Roman" w:hAnsi="Times New Roman" w:cs="Times New Roman"/>
          <w:sz w:val="28"/>
          <w:szCs w:val="28"/>
        </w:rPr>
        <w:t xml:space="preserve">для насаждений хмеля </w:t>
      </w:r>
      <w:r w:rsidR="002005A3" w:rsidRPr="00B07E6F">
        <w:rPr>
          <w:rFonts w:ascii="Times New Roman" w:eastAsia="Times New Roman" w:hAnsi="Times New Roman" w:cs="Times New Roman"/>
          <w:sz w:val="28"/>
          <w:szCs w:val="28"/>
          <w:lang w:eastAsia="ru-RU"/>
        </w:rPr>
        <w:t>–</w:t>
      </w:r>
      <w:r w:rsidR="004147ED">
        <w:rPr>
          <w:rFonts w:ascii="Times New Roman" w:hAnsi="Times New Roman" w:cs="Times New Roman"/>
          <w:sz w:val="28"/>
          <w:szCs w:val="28"/>
        </w:rPr>
        <w:t xml:space="preserve">  2;</w:t>
      </w:r>
    </w:p>
    <w:p w:rsidR="003D7389" w:rsidRPr="00B07E6F" w:rsidRDefault="003D7389" w:rsidP="003D7389">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val="en-US" w:eastAsia="ru-RU"/>
        </w:rPr>
        <w:t>k</w:t>
      </w:r>
      <w:r w:rsidRPr="00B07E6F">
        <w:rPr>
          <w:rFonts w:ascii="Times New Roman" w:eastAsia="Times New Roman" w:hAnsi="Times New Roman" w:cs="Times New Roman"/>
          <w:sz w:val="28"/>
          <w:szCs w:val="28"/>
          <w:vertAlign w:val="subscript"/>
          <w:lang w:eastAsia="ru-RU"/>
        </w:rPr>
        <w:t xml:space="preserve">рез  </w:t>
      </w:r>
      <w:r w:rsidRPr="00B07E6F">
        <w:rPr>
          <w:rFonts w:ascii="Times New Roman" w:eastAsia="Times New Roman" w:hAnsi="Times New Roman" w:cs="Times New Roman"/>
          <w:sz w:val="28"/>
          <w:szCs w:val="28"/>
          <w:lang w:eastAsia="ru-RU"/>
        </w:rPr>
        <w:t xml:space="preserve"> – коэффициент результативности:</w:t>
      </w:r>
    </w:p>
    <w:p w:rsidR="003D7389" w:rsidRPr="00B07E6F" w:rsidRDefault="003D7389" w:rsidP="003D7389">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в случае </w:t>
      </w:r>
      <w:r w:rsidR="00E86E91">
        <w:rPr>
          <w:rFonts w:ascii="Times New Roman" w:eastAsia="Times New Roman" w:hAnsi="Times New Roman" w:cs="Times New Roman"/>
          <w:sz w:val="28"/>
          <w:szCs w:val="28"/>
          <w:lang w:eastAsia="ru-RU"/>
        </w:rPr>
        <w:t xml:space="preserve">выполнения получателем субсидии </w:t>
      </w:r>
      <w:r w:rsidRPr="00B07E6F">
        <w:rPr>
          <w:rFonts w:ascii="Times New Roman" w:eastAsia="Times New Roman" w:hAnsi="Times New Roman" w:cs="Times New Roman"/>
          <w:sz w:val="28"/>
          <w:szCs w:val="28"/>
          <w:lang w:eastAsia="ru-RU"/>
        </w:rPr>
        <w:t>условия по достижению в году, предшествующем году получения субсидии, результата, предусмотренного соглашением за предшествующий год, к ставке применяется коэффициент в размере, равном отношению фактического значения за отчетный год к установленному, но не выше 1,2;</w:t>
      </w:r>
    </w:p>
    <w:p w:rsidR="003D7389" w:rsidRPr="00B07E6F" w:rsidRDefault="003D7389" w:rsidP="003D7389">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в случае невыполнения получателем субсидии условия по достижению в отчетном финансовом году результата, предусмотренного соглашением за предшествующий год, к ставке применяется коэффициент в размере, равном отношению фактического значения за отчетный год к установленному, </w:t>
      </w:r>
      <w:r w:rsidRPr="00B07E6F">
        <w:rPr>
          <w:rFonts w:ascii="Times New Roman" w:eastAsia="Times New Roman" w:hAnsi="Times New Roman" w:cs="Times New Roman"/>
          <w:sz w:val="28"/>
          <w:szCs w:val="28"/>
          <w:lang w:eastAsia="ru-RU"/>
        </w:rPr>
        <w:br/>
        <w:t>но не менее 0,8;</w:t>
      </w:r>
    </w:p>
    <w:p w:rsidR="00555B24" w:rsidRDefault="003D7389" w:rsidP="00DD1E72">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в случае отсутствия заключенного соглашения за предшествующий год </w:t>
      </w:r>
      <w:r w:rsidR="00DD1E72" w:rsidRPr="00B07E6F">
        <w:rPr>
          <w:rFonts w:ascii="Times New Roman" w:eastAsia="Times New Roman" w:hAnsi="Times New Roman" w:cs="Times New Roman"/>
          <w:sz w:val="28"/>
          <w:szCs w:val="28"/>
          <w:lang w:eastAsia="ru-RU"/>
        </w:rPr>
        <w:t>коэффициент не применяется.</w:t>
      </w:r>
    </w:p>
    <w:p w:rsidR="004147ED" w:rsidRPr="00B07E6F" w:rsidRDefault="004147ED" w:rsidP="004147ED">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Для получателей субсидий, использующих право на освобождение от исполнения обязанности налогоплательщика, связанной с исчислением и уплатой налога на добавленную стоимость, возмещение части затрат осуществляется</w:t>
      </w:r>
      <w:r w:rsidR="00E86E91">
        <w:rPr>
          <w:rFonts w:ascii="Times New Roman" w:eastAsia="Times New Roman" w:hAnsi="Times New Roman" w:cs="Times New Roman"/>
          <w:sz w:val="28"/>
          <w:szCs w:val="28"/>
          <w:lang w:eastAsia="ru-RU"/>
        </w:rPr>
        <w:t>,</w:t>
      </w:r>
      <w:r w:rsidRPr="00B07E6F">
        <w:rPr>
          <w:rFonts w:ascii="Times New Roman" w:eastAsia="Times New Roman" w:hAnsi="Times New Roman" w:cs="Times New Roman"/>
          <w:sz w:val="28"/>
          <w:szCs w:val="28"/>
          <w:lang w:eastAsia="ru-RU"/>
        </w:rPr>
        <w:t xml:space="preserve"> исходя из суммы расходов на приобретение товаров (работ, услуг), включая сумму налога на добавленную стоимость.</w:t>
      </w:r>
    </w:p>
    <w:p w:rsidR="004147ED" w:rsidRPr="00B07E6F" w:rsidRDefault="004147ED" w:rsidP="00DD1E72">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p>
    <w:p w:rsidR="00DD1E72" w:rsidRPr="00B07E6F" w:rsidRDefault="00DD1E72" w:rsidP="00DD1E72">
      <w:pPr>
        <w:autoSpaceDE w:val="0"/>
        <w:autoSpaceDN w:val="0"/>
        <w:adjustRightInd w:val="0"/>
        <w:spacing w:before="240" w:after="0" w:line="240" w:lineRule="auto"/>
        <w:ind w:firstLine="709"/>
        <w:contextualSpacing/>
        <w:jc w:val="both"/>
        <w:rPr>
          <w:rFonts w:ascii="Times New Roman" w:eastAsia="Calibri" w:hAnsi="Times New Roman" w:cs="Times New Roman"/>
          <w:sz w:val="28"/>
          <w:szCs w:val="28"/>
        </w:rPr>
      </w:pPr>
    </w:p>
    <w:p w:rsidR="00555B24" w:rsidRPr="00B07E6F" w:rsidRDefault="00555B24" w:rsidP="004147ED">
      <w:pPr>
        <w:spacing w:after="0" w:line="240" w:lineRule="auto"/>
        <w:ind w:firstLine="709"/>
        <w:contextualSpacing/>
        <w:jc w:val="center"/>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10. Контроль за соблюдением целей, условий и порядка предоставления субсидий и ответственность за их несоблюдение</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В случае выявления, в том числе по фактам проверок, проведенных Министерством и (или) уполномоченными органами государственного финансового контроля, фактов нарушения получателем субсидии целей, условий и порядка предоставления субсидии, которые установлены Правилами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002005A3" w:rsidRPr="00B07E6F">
        <w:rPr>
          <w:rFonts w:ascii="Times New Roman" w:eastAsia="Times New Roman" w:hAnsi="Times New Roman" w:cs="Times New Roman"/>
          <w:sz w:val="28"/>
          <w:szCs w:val="28"/>
          <w:lang w:eastAsia="ru-RU"/>
        </w:rPr>
        <w:t>–</w:t>
      </w:r>
      <w:r w:rsidRPr="00B07E6F">
        <w:rPr>
          <w:rFonts w:ascii="Times New Roman" w:eastAsia="Times New Roman" w:hAnsi="Times New Roman" w:cs="Times New Roman"/>
          <w:sz w:val="28"/>
          <w:szCs w:val="28"/>
          <w:lang w:eastAsia="ru-RU"/>
        </w:rPr>
        <w:t xml:space="preserve"> производителям товаров, работ, услуг утвержденными постановлением Правительства Российской Федерации от 25 октября 2023 года № 1780, настоящим Решением и соглашением, а также фактов недостижения плановых значений результатов предоставления субсидии и показателей, необходимых для достижения результатов предоставления субсидии, средства подлежат </w:t>
      </w:r>
      <w:r w:rsidRPr="00B07E6F">
        <w:rPr>
          <w:rFonts w:ascii="Times New Roman" w:eastAsia="Times New Roman" w:hAnsi="Times New Roman" w:cs="Times New Roman"/>
          <w:sz w:val="28"/>
          <w:szCs w:val="28"/>
          <w:lang w:eastAsia="ru-RU"/>
        </w:rPr>
        <w:lastRenderedPageBreak/>
        <w:t>возврату в бюджет Республики Башкортоста</w:t>
      </w:r>
      <w:r w:rsidR="00E86E91">
        <w:rPr>
          <w:rFonts w:ascii="Times New Roman" w:eastAsia="Times New Roman" w:hAnsi="Times New Roman" w:cs="Times New Roman"/>
          <w:sz w:val="28"/>
          <w:szCs w:val="28"/>
          <w:lang w:eastAsia="ru-RU"/>
        </w:rPr>
        <w:t xml:space="preserve">н в объеме выявленных нарушений </w:t>
      </w:r>
      <w:r w:rsidRPr="00B07E6F">
        <w:rPr>
          <w:rFonts w:ascii="Times New Roman" w:eastAsia="Times New Roman" w:hAnsi="Times New Roman" w:cs="Times New Roman"/>
          <w:sz w:val="28"/>
          <w:szCs w:val="28"/>
          <w:lang w:eastAsia="ru-RU"/>
        </w:rPr>
        <w:t>на основании:</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а) представления и (или) предписания уполномоченного органа государственного финансового контроля </w:t>
      </w:r>
      <w:r w:rsidR="002005A3" w:rsidRPr="00B07E6F">
        <w:rPr>
          <w:rFonts w:ascii="Times New Roman" w:eastAsia="Times New Roman" w:hAnsi="Times New Roman" w:cs="Times New Roman"/>
          <w:sz w:val="28"/>
          <w:szCs w:val="28"/>
          <w:lang w:eastAsia="ru-RU"/>
        </w:rPr>
        <w:t>–</w:t>
      </w:r>
      <w:r w:rsidRPr="00B07E6F">
        <w:rPr>
          <w:rFonts w:ascii="Times New Roman" w:eastAsia="Times New Roman" w:hAnsi="Times New Roman" w:cs="Times New Roman"/>
          <w:sz w:val="28"/>
          <w:szCs w:val="28"/>
          <w:lang w:eastAsia="ru-RU"/>
        </w:rPr>
        <w:t xml:space="preserve"> в порядке и в сроки, установленные законодательством;</w:t>
      </w:r>
    </w:p>
    <w:p w:rsidR="00555B24" w:rsidRPr="00B07E6F" w:rsidRDefault="00E86E91" w:rsidP="00555B24">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уведомления Министерства </w:t>
      </w:r>
      <w:r w:rsidR="00555B24" w:rsidRPr="00B07E6F">
        <w:rPr>
          <w:rFonts w:ascii="Times New Roman" w:eastAsia="Times New Roman" w:hAnsi="Times New Roman" w:cs="Times New Roman"/>
          <w:sz w:val="28"/>
          <w:szCs w:val="28"/>
          <w:lang w:eastAsia="ru-RU"/>
        </w:rPr>
        <w:t>в следующем порядке:</w:t>
      </w:r>
    </w:p>
    <w:p w:rsidR="00410BF6" w:rsidRPr="00B07E6F" w:rsidRDefault="00410BF6" w:rsidP="00410BF6">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решение о необходимости возврата выделенных бюджетных средств принимается Министерством в течение 30 рабочих дней со дня окончания проведения проверки или со дня выявления нарушения;</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в течение </w:t>
      </w:r>
      <w:r w:rsidR="004147ED">
        <w:rPr>
          <w:rFonts w:ascii="Times New Roman" w:eastAsia="Times New Roman" w:hAnsi="Times New Roman" w:cs="Times New Roman"/>
          <w:sz w:val="28"/>
          <w:szCs w:val="28"/>
          <w:lang w:eastAsia="ru-RU"/>
        </w:rPr>
        <w:t>10</w:t>
      </w:r>
      <w:r w:rsidRPr="00B07E6F">
        <w:rPr>
          <w:rFonts w:ascii="Times New Roman" w:eastAsia="Times New Roman" w:hAnsi="Times New Roman" w:cs="Times New Roman"/>
          <w:sz w:val="28"/>
          <w:szCs w:val="28"/>
          <w:lang w:eastAsia="ru-RU"/>
        </w:rPr>
        <w:t xml:space="preserve"> рабочих дней со дня принятия Министерством решения о необходимости возврата выделенных бюджетных средств получателю субсидии направляется письменное уведомление об их возврате;</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получатель субсидии в течение 14 рабочих дней со дня получения данного уведомления обязан перечислить на лицевой счет Министерства указанную сумму средств.</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r w:rsidRPr="00B07E6F">
        <w:rPr>
          <w:rFonts w:ascii="Times New Roman" w:eastAsia="Times New Roman" w:hAnsi="Times New Roman" w:cs="Times New Roman"/>
          <w:sz w:val="28"/>
          <w:szCs w:val="28"/>
          <w:lang w:eastAsia="ru-RU"/>
        </w:rPr>
        <w:t xml:space="preserve">В случае отказа получателя субсидии от </w:t>
      </w:r>
      <w:r w:rsidR="00E86E91">
        <w:rPr>
          <w:rFonts w:ascii="Times New Roman" w:eastAsia="Times New Roman" w:hAnsi="Times New Roman" w:cs="Times New Roman"/>
          <w:sz w:val="28"/>
          <w:szCs w:val="28"/>
          <w:lang w:eastAsia="ru-RU"/>
        </w:rPr>
        <w:t xml:space="preserve">добровольного возврата средств </w:t>
      </w:r>
      <w:r w:rsidRPr="00B07E6F">
        <w:rPr>
          <w:rFonts w:ascii="Times New Roman" w:eastAsia="Times New Roman" w:hAnsi="Times New Roman" w:cs="Times New Roman"/>
          <w:sz w:val="28"/>
          <w:szCs w:val="28"/>
          <w:lang w:eastAsia="ru-RU"/>
        </w:rPr>
        <w:t>в установленные сроки эти средства взыскиваются в судебном порядке.</w:t>
      </w:r>
    </w:p>
    <w:p w:rsidR="00555B24" w:rsidRPr="00B07E6F" w:rsidRDefault="00555B24" w:rsidP="00555B24">
      <w:pPr>
        <w:spacing w:after="0" w:line="240" w:lineRule="auto"/>
        <w:ind w:firstLine="709"/>
        <w:contextualSpacing/>
        <w:jc w:val="both"/>
        <w:rPr>
          <w:rFonts w:ascii="Times New Roman" w:eastAsia="Times New Roman" w:hAnsi="Times New Roman" w:cs="Times New Roman"/>
          <w:sz w:val="28"/>
          <w:szCs w:val="28"/>
          <w:lang w:eastAsia="ru-RU"/>
        </w:rPr>
      </w:pPr>
    </w:p>
    <w:p w:rsidR="008D7793" w:rsidRPr="00B07E6F" w:rsidRDefault="008D7793" w:rsidP="00555B24">
      <w:pPr>
        <w:spacing w:after="0" w:line="240" w:lineRule="auto"/>
        <w:ind w:firstLine="709"/>
        <w:contextualSpacing/>
        <w:jc w:val="both"/>
        <w:rPr>
          <w:rFonts w:ascii="Times New Roman" w:eastAsia="Times New Roman" w:hAnsi="Times New Roman" w:cs="Times New Roman"/>
          <w:sz w:val="28"/>
          <w:szCs w:val="28"/>
          <w:lang w:eastAsia="ru-RU"/>
        </w:rPr>
      </w:pPr>
    </w:p>
    <w:p w:rsidR="008D7793" w:rsidRPr="00B07E6F" w:rsidRDefault="008D7793" w:rsidP="00555B24">
      <w:pPr>
        <w:spacing w:after="0" w:line="240" w:lineRule="auto"/>
        <w:ind w:firstLine="709"/>
        <w:contextualSpacing/>
        <w:jc w:val="both"/>
        <w:rPr>
          <w:rFonts w:ascii="Times New Roman" w:eastAsia="Times New Roman" w:hAnsi="Times New Roman" w:cs="Times New Roman"/>
          <w:sz w:val="28"/>
          <w:szCs w:val="28"/>
          <w:lang w:eastAsia="ru-RU"/>
        </w:rPr>
      </w:pPr>
    </w:p>
    <w:sectPr w:rsidR="008D7793" w:rsidRPr="00B07E6F" w:rsidSect="00444D87">
      <w:headerReference w:type="default" r:id="rId8"/>
      <w:pgSz w:w="11906" w:h="16838"/>
      <w:pgMar w:top="1134" w:right="70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C95" w:rsidRDefault="00E35C95" w:rsidP="00697810">
      <w:pPr>
        <w:spacing w:after="0" w:line="240" w:lineRule="auto"/>
      </w:pPr>
      <w:r>
        <w:separator/>
      </w:r>
    </w:p>
  </w:endnote>
  <w:endnote w:type="continuationSeparator" w:id="0">
    <w:p w:rsidR="00E35C95" w:rsidRDefault="00E35C95" w:rsidP="00697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_Romanus">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C95" w:rsidRDefault="00E35C95" w:rsidP="00697810">
      <w:pPr>
        <w:spacing w:after="0" w:line="240" w:lineRule="auto"/>
      </w:pPr>
      <w:r>
        <w:separator/>
      </w:r>
    </w:p>
  </w:footnote>
  <w:footnote w:type="continuationSeparator" w:id="0">
    <w:p w:rsidR="00E35C95" w:rsidRDefault="00E35C95" w:rsidP="00697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D87" w:rsidRPr="00444D87" w:rsidRDefault="00444D87">
    <w:pPr>
      <w:pStyle w:val="a3"/>
      <w:jc w:val="center"/>
      <w:rPr>
        <w:rFonts w:ascii="Times New Roman" w:hAnsi="Times New Roman" w:cs="Times New Roman"/>
      </w:rPr>
    </w:pPr>
  </w:p>
  <w:p w:rsidR="00444D87" w:rsidRDefault="00444D8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A0085"/>
    <w:multiLevelType w:val="multilevel"/>
    <w:tmpl w:val="52922A8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113"/>
    <w:rsid w:val="00001B7D"/>
    <w:rsid w:val="0000300A"/>
    <w:rsid w:val="00007DF8"/>
    <w:rsid w:val="00010C98"/>
    <w:rsid w:val="00013760"/>
    <w:rsid w:val="000259EF"/>
    <w:rsid w:val="00027EB4"/>
    <w:rsid w:val="000354C7"/>
    <w:rsid w:val="00040B8B"/>
    <w:rsid w:val="00041DC6"/>
    <w:rsid w:val="00054167"/>
    <w:rsid w:val="0006006A"/>
    <w:rsid w:val="00061381"/>
    <w:rsid w:val="0006272C"/>
    <w:rsid w:val="000643D6"/>
    <w:rsid w:val="00065DD3"/>
    <w:rsid w:val="00070F30"/>
    <w:rsid w:val="000753D5"/>
    <w:rsid w:val="00076994"/>
    <w:rsid w:val="00083D56"/>
    <w:rsid w:val="00090F24"/>
    <w:rsid w:val="00093AF6"/>
    <w:rsid w:val="0009768E"/>
    <w:rsid w:val="000A7DB4"/>
    <w:rsid w:val="000B2A2D"/>
    <w:rsid w:val="000B2D23"/>
    <w:rsid w:val="000C212E"/>
    <w:rsid w:val="000C3AA9"/>
    <w:rsid w:val="000C57C0"/>
    <w:rsid w:val="000C6044"/>
    <w:rsid w:val="000C6B55"/>
    <w:rsid w:val="000C782E"/>
    <w:rsid w:val="000D4CE3"/>
    <w:rsid w:val="000E1202"/>
    <w:rsid w:val="000E242C"/>
    <w:rsid w:val="000E59A4"/>
    <w:rsid w:val="000E630D"/>
    <w:rsid w:val="000F2D16"/>
    <w:rsid w:val="000F7C43"/>
    <w:rsid w:val="0010014E"/>
    <w:rsid w:val="00101151"/>
    <w:rsid w:val="00101303"/>
    <w:rsid w:val="00104481"/>
    <w:rsid w:val="00107832"/>
    <w:rsid w:val="00107CE4"/>
    <w:rsid w:val="00117B93"/>
    <w:rsid w:val="001214D7"/>
    <w:rsid w:val="00124212"/>
    <w:rsid w:val="00126203"/>
    <w:rsid w:val="0012694C"/>
    <w:rsid w:val="00136B79"/>
    <w:rsid w:val="00140A52"/>
    <w:rsid w:val="00142499"/>
    <w:rsid w:val="0015013F"/>
    <w:rsid w:val="00154FF0"/>
    <w:rsid w:val="0016465C"/>
    <w:rsid w:val="00167BE2"/>
    <w:rsid w:val="0018037E"/>
    <w:rsid w:val="0018138E"/>
    <w:rsid w:val="001819C1"/>
    <w:rsid w:val="001846B0"/>
    <w:rsid w:val="001857F7"/>
    <w:rsid w:val="00186C2A"/>
    <w:rsid w:val="00187D6A"/>
    <w:rsid w:val="00196AF0"/>
    <w:rsid w:val="00196D12"/>
    <w:rsid w:val="001978D8"/>
    <w:rsid w:val="001A3F9B"/>
    <w:rsid w:val="001A5D62"/>
    <w:rsid w:val="001B1FC6"/>
    <w:rsid w:val="001B4D0D"/>
    <w:rsid w:val="001B4DB9"/>
    <w:rsid w:val="001C4A2B"/>
    <w:rsid w:val="001D22F6"/>
    <w:rsid w:val="001D4355"/>
    <w:rsid w:val="001D5428"/>
    <w:rsid w:val="001D542C"/>
    <w:rsid w:val="001D6202"/>
    <w:rsid w:val="001E24DF"/>
    <w:rsid w:val="001E69F6"/>
    <w:rsid w:val="001E6D73"/>
    <w:rsid w:val="001E71AC"/>
    <w:rsid w:val="001F2077"/>
    <w:rsid w:val="001F51E9"/>
    <w:rsid w:val="001F7035"/>
    <w:rsid w:val="002005A3"/>
    <w:rsid w:val="00203394"/>
    <w:rsid w:val="002038E0"/>
    <w:rsid w:val="002039B8"/>
    <w:rsid w:val="00211518"/>
    <w:rsid w:val="00216CD0"/>
    <w:rsid w:val="002306E2"/>
    <w:rsid w:val="00230DBE"/>
    <w:rsid w:val="002333CF"/>
    <w:rsid w:val="00236284"/>
    <w:rsid w:val="00237E39"/>
    <w:rsid w:val="0024461C"/>
    <w:rsid w:val="00247681"/>
    <w:rsid w:val="0025206C"/>
    <w:rsid w:val="002547D1"/>
    <w:rsid w:val="00257ABA"/>
    <w:rsid w:val="00265168"/>
    <w:rsid w:val="0027054D"/>
    <w:rsid w:val="0027113E"/>
    <w:rsid w:val="00271FAE"/>
    <w:rsid w:val="002723F2"/>
    <w:rsid w:val="002730DD"/>
    <w:rsid w:val="00274D3E"/>
    <w:rsid w:val="00275D11"/>
    <w:rsid w:val="00275F3F"/>
    <w:rsid w:val="00281E05"/>
    <w:rsid w:val="002870A0"/>
    <w:rsid w:val="00294921"/>
    <w:rsid w:val="00294CC3"/>
    <w:rsid w:val="002A38E5"/>
    <w:rsid w:val="002A4195"/>
    <w:rsid w:val="002A4AAC"/>
    <w:rsid w:val="002A68F2"/>
    <w:rsid w:val="002B0903"/>
    <w:rsid w:val="002B139B"/>
    <w:rsid w:val="002B6AFD"/>
    <w:rsid w:val="002C1FF1"/>
    <w:rsid w:val="002C267C"/>
    <w:rsid w:val="002C3FD4"/>
    <w:rsid w:val="002C4317"/>
    <w:rsid w:val="002D022B"/>
    <w:rsid w:val="002D0B60"/>
    <w:rsid w:val="002D0C32"/>
    <w:rsid w:val="002D27B8"/>
    <w:rsid w:val="002D3154"/>
    <w:rsid w:val="002E0383"/>
    <w:rsid w:val="002E4670"/>
    <w:rsid w:val="002F13AD"/>
    <w:rsid w:val="002F44D1"/>
    <w:rsid w:val="002F61AE"/>
    <w:rsid w:val="003012FF"/>
    <w:rsid w:val="00303596"/>
    <w:rsid w:val="00304443"/>
    <w:rsid w:val="0031111D"/>
    <w:rsid w:val="003121C3"/>
    <w:rsid w:val="00315E09"/>
    <w:rsid w:val="00316BCB"/>
    <w:rsid w:val="00321D1A"/>
    <w:rsid w:val="003268F0"/>
    <w:rsid w:val="0033244A"/>
    <w:rsid w:val="00336F39"/>
    <w:rsid w:val="00343049"/>
    <w:rsid w:val="0034414C"/>
    <w:rsid w:val="0034489A"/>
    <w:rsid w:val="0034654C"/>
    <w:rsid w:val="00346AD6"/>
    <w:rsid w:val="00347D80"/>
    <w:rsid w:val="0035096A"/>
    <w:rsid w:val="0035438F"/>
    <w:rsid w:val="00355BA6"/>
    <w:rsid w:val="00356450"/>
    <w:rsid w:val="0035771D"/>
    <w:rsid w:val="0035795B"/>
    <w:rsid w:val="00364276"/>
    <w:rsid w:val="00365738"/>
    <w:rsid w:val="00380955"/>
    <w:rsid w:val="00383D12"/>
    <w:rsid w:val="00387789"/>
    <w:rsid w:val="00392A08"/>
    <w:rsid w:val="00393C3D"/>
    <w:rsid w:val="003A1DF5"/>
    <w:rsid w:val="003A5CB7"/>
    <w:rsid w:val="003A75EA"/>
    <w:rsid w:val="003B5D05"/>
    <w:rsid w:val="003B6B57"/>
    <w:rsid w:val="003C2938"/>
    <w:rsid w:val="003C4AAC"/>
    <w:rsid w:val="003C6A1A"/>
    <w:rsid w:val="003D0E53"/>
    <w:rsid w:val="003D1145"/>
    <w:rsid w:val="003D16AF"/>
    <w:rsid w:val="003D33A6"/>
    <w:rsid w:val="003D7389"/>
    <w:rsid w:val="003E20C5"/>
    <w:rsid w:val="003E6F11"/>
    <w:rsid w:val="003F7401"/>
    <w:rsid w:val="00402BEE"/>
    <w:rsid w:val="00403854"/>
    <w:rsid w:val="004070D6"/>
    <w:rsid w:val="00410BF6"/>
    <w:rsid w:val="004113C0"/>
    <w:rsid w:val="004121A3"/>
    <w:rsid w:val="004147ED"/>
    <w:rsid w:val="00415029"/>
    <w:rsid w:val="00421A70"/>
    <w:rsid w:val="00430B04"/>
    <w:rsid w:val="004335B6"/>
    <w:rsid w:val="00436115"/>
    <w:rsid w:val="004404F7"/>
    <w:rsid w:val="00440594"/>
    <w:rsid w:val="00441BCC"/>
    <w:rsid w:val="00441DCC"/>
    <w:rsid w:val="0044222C"/>
    <w:rsid w:val="004428FF"/>
    <w:rsid w:val="0044334D"/>
    <w:rsid w:val="00444D87"/>
    <w:rsid w:val="00451D3C"/>
    <w:rsid w:val="004565C0"/>
    <w:rsid w:val="00460AC0"/>
    <w:rsid w:val="004703FE"/>
    <w:rsid w:val="0047369B"/>
    <w:rsid w:val="0047509F"/>
    <w:rsid w:val="00477781"/>
    <w:rsid w:val="00480D31"/>
    <w:rsid w:val="0048115D"/>
    <w:rsid w:val="004821A8"/>
    <w:rsid w:val="0048707D"/>
    <w:rsid w:val="0049255F"/>
    <w:rsid w:val="00495E17"/>
    <w:rsid w:val="004A052F"/>
    <w:rsid w:val="004A089A"/>
    <w:rsid w:val="004A62CE"/>
    <w:rsid w:val="004A708C"/>
    <w:rsid w:val="004B12F3"/>
    <w:rsid w:val="004B165C"/>
    <w:rsid w:val="004B2C6D"/>
    <w:rsid w:val="004B5DD9"/>
    <w:rsid w:val="004B67AD"/>
    <w:rsid w:val="004B7FBD"/>
    <w:rsid w:val="004C0069"/>
    <w:rsid w:val="004C3E57"/>
    <w:rsid w:val="004C4661"/>
    <w:rsid w:val="004C706C"/>
    <w:rsid w:val="004C79AD"/>
    <w:rsid w:val="004E08DB"/>
    <w:rsid w:val="004E4AEA"/>
    <w:rsid w:val="004E571C"/>
    <w:rsid w:val="004F122A"/>
    <w:rsid w:val="004F751D"/>
    <w:rsid w:val="00504CE1"/>
    <w:rsid w:val="0050682A"/>
    <w:rsid w:val="005069CE"/>
    <w:rsid w:val="005132A2"/>
    <w:rsid w:val="0051414B"/>
    <w:rsid w:val="0051638E"/>
    <w:rsid w:val="00530080"/>
    <w:rsid w:val="00530135"/>
    <w:rsid w:val="0053178A"/>
    <w:rsid w:val="00535DCE"/>
    <w:rsid w:val="0054594B"/>
    <w:rsid w:val="00546906"/>
    <w:rsid w:val="0054725C"/>
    <w:rsid w:val="00551F5B"/>
    <w:rsid w:val="00555B24"/>
    <w:rsid w:val="00560D02"/>
    <w:rsid w:val="005626B4"/>
    <w:rsid w:val="005761A7"/>
    <w:rsid w:val="00577891"/>
    <w:rsid w:val="00577DC1"/>
    <w:rsid w:val="00580E46"/>
    <w:rsid w:val="005812B6"/>
    <w:rsid w:val="00582ECE"/>
    <w:rsid w:val="00585824"/>
    <w:rsid w:val="00594A2B"/>
    <w:rsid w:val="00596C3D"/>
    <w:rsid w:val="005A0B63"/>
    <w:rsid w:val="005A4093"/>
    <w:rsid w:val="005A5B0A"/>
    <w:rsid w:val="005A6B3C"/>
    <w:rsid w:val="005B0BB1"/>
    <w:rsid w:val="005B5113"/>
    <w:rsid w:val="005B7BB7"/>
    <w:rsid w:val="005C0774"/>
    <w:rsid w:val="005C1FBD"/>
    <w:rsid w:val="005C74E1"/>
    <w:rsid w:val="005D196B"/>
    <w:rsid w:val="005D73E0"/>
    <w:rsid w:val="005E3C1A"/>
    <w:rsid w:val="005E7587"/>
    <w:rsid w:val="005E7758"/>
    <w:rsid w:val="005F0FE7"/>
    <w:rsid w:val="005F445F"/>
    <w:rsid w:val="005F7C31"/>
    <w:rsid w:val="00600A5A"/>
    <w:rsid w:val="006022FE"/>
    <w:rsid w:val="00607992"/>
    <w:rsid w:val="006108EB"/>
    <w:rsid w:val="00612A2E"/>
    <w:rsid w:val="00616936"/>
    <w:rsid w:val="00625463"/>
    <w:rsid w:val="0063010C"/>
    <w:rsid w:val="006326A3"/>
    <w:rsid w:val="006344C8"/>
    <w:rsid w:val="00635FB6"/>
    <w:rsid w:val="00640D8D"/>
    <w:rsid w:val="00642B5A"/>
    <w:rsid w:val="006447C4"/>
    <w:rsid w:val="0064594C"/>
    <w:rsid w:val="006500E8"/>
    <w:rsid w:val="0065242A"/>
    <w:rsid w:val="006558BE"/>
    <w:rsid w:val="00655921"/>
    <w:rsid w:val="00655DD3"/>
    <w:rsid w:val="00657C50"/>
    <w:rsid w:val="00660920"/>
    <w:rsid w:val="00662052"/>
    <w:rsid w:val="00663E76"/>
    <w:rsid w:val="00664EF6"/>
    <w:rsid w:val="0066597D"/>
    <w:rsid w:val="006704EE"/>
    <w:rsid w:val="006809D7"/>
    <w:rsid w:val="006821A7"/>
    <w:rsid w:val="00685370"/>
    <w:rsid w:val="00687309"/>
    <w:rsid w:val="00697810"/>
    <w:rsid w:val="006B1808"/>
    <w:rsid w:val="006B3522"/>
    <w:rsid w:val="006B6CC3"/>
    <w:rsid w:val="006C29E9"/>
    <w:rsid w:val="006C6434"/>
    <w:rsid w:val="006C72BB"/>
    <w:rsid w:val="006D2E5F"/>
    <w:rsid w:val="006D320A"/>
    <w:rsid w:val="006D6FCE"/>
    <w:rsid w:val="006D7603"/>
    <w:rsid w:val="006E06D9"/>
    <w:rsid w:val="006E0B73"/>
    <w:rsid w:val="006E2075"/>
    <w:rsid w:val="006E3144"/>
    <w:rsid w:val="006E6DE9"/>
    <w:rsid w:val="006F4EF3"/>
    <w:rsid w:val="006F5A24"/>
    <w:rsid w:val="00701487"/>
    <w:rsid w:val="00706913"/>
    <w:rsid w:val="0071355E"/>
    <w:rsid w:val="0071799E"/>
    <w:rsid w:val="00720561"/>
    <w:rsid w:val="0074048F"/>
    <w:rsid w:val="007407B0"/>
    <w:rsid w:val="00740936"/>
    <w:rsid w:val="00742B18"/>
    <w:rsid w:val="0074610C"/>
    <w:rsid w:val="00747960"/>
    <w:rsid w:val="007530CD"/>
    <w:rsid w:val="00754D94"/>
    <w:rsid w:val="0075579F"/>
    <w:rsid w:val="00757725"/>
    <w:rsid w:val="00767169"/>
    <w:rsid w:val="00770687"/>
    <w:rsid w:val="007713F3"/>
    <w:rsid w:val="00775119"/>
    <w:rsid w:val="00776B26"/>
    <w:rsid w:val="007774D3"/>
    <w:rsid w:val="00780750"/>
    <w:rsid w:val="007807C8"/>
    <w:rsid w:val="00781AAC"/>
    <w:rsid w:val="00783216"/>
    <w:rsid w:val="007842A6"/>
    <w:rsid w:val="007A2ABE"/>
    <w:rsid w:val="007A43BC"/>
    <w:rsid w:val="007A5247"/>
    <w:rsid w:val="007B4814"/>
    <w:rsid w:val="007C0375"/>
    <w:rsid w:val="007C53AD"/>
    <w:rsid w:val="007C6130"/>
    <w:rsid w:val="007D1673"/>
    <w:rsid w:val="007D1EF6"/>
    <w:rsid w:val="007D2F53"/>
    <w:rsid w:val="007E2674"/>
    <w:rsid w:val="007E57E6"/>
    <w:rsid w:val="007E7C7F"/>
    <w:rsid w:val="007F2013"/>
    <w:rsid w:val="007F50A6"/>
    <w:rsid w:val="007F5A62"/>
    <w:rsid w:val="00801135"/>
    <w:rsid w:val="0080243D"/>
    <w:rsid w:val="00804ECD"/>
    <w:rsid w:val="00805ABB"/>
    <w:rsid w:val="00805F0B"/>
    <w:rsid w:val="008073D6"/>
    <w:rsid w:val="00817E25"/>
    <w:rsid w:val="00821DF7"/>
    <w:rsid w:val="00832ADD"/>
    <w:rsid w:val="00835125"/>
    <w:rsid w:val="00836626"/>
    <w:rsid w:val="008367B0"/>
    <w:rsid w:val="00837E27"/>
    <w:rsid w:val="00841B9C"/>
    <w:rsid w:val="008433B9"/>
    <w:rsid w:val="008438E9"/>
    <w:rsid w:val="00851200"/>
    <w:rsid w:val="00857008"/>
    <w:rsid w:val="00857944"/>
    <w:rsid w:val="00861AF8"/>
    <w:rsid w:val="008652B2"/>
    <w:rsid w:val="00865B72"/>
    <w:rsid w:val="00865E4F"/>
    <w:rsid w:val="00867D16"/>
    <w:rsid w:val="00874CB9"/>
    <w:rsid w:val="00877A9D"/>
    <w:rsid w:val="00894E32"/>
    <w:rsid w:val="00896CAD"/>
    <w:rsid w:val="008975E5"/>
    <w:rsid w:val="008A0E14"/>
    <w:rsid w:val="008A3C56"/>
    <w:rsid w:val="008B2122"/>
    <w:rsid w:val="008B3A36"/>
    <w:rsid w:val="008B532F"/>
    <w:rsid w:val="008B5F51"/>
    <w:rsid w:val="008B7650"/>
    <w:rsid w:val="008C3A4B"/>
    <w:rsid w:val="008C6CE4"/>
    <w:rsid w:val="008C7BF7"/>
    <w:rsid w:val="008D4278"/>
    <w:rsid w:val="008D42D3"/>
    <w:rsid w:val="008D4A84"/>
    <w:rsid w:val="008D59D6"/>
    <w:rsid w:val="008D7793"/>
    <w:rsid w:val="008E14BD"/>
    <w:rsid w:val="008E3CE5"/>
    <w:rsid w:val="008F4338"/>
    <w:rsid w:val="008F5211"/>
    <w:rsid w:val="008F738A"/>
    <w:rsid w:val="009007FE"/>
    <w:rsid w:val="009027A6"/>
    <w:rsid w:val="00902A7A"/>
    <w:rsid w:val="00902D40"/>
    <w:rsid w:val="00907E98"/>
    <w:rsid w:val="009117A3"/>
    <w:rsid w:val="009120D0"/>
    <w:rsid w:val="009122B9"/>
    <w:rsid w:val="00920D71"/>
    <w:rsid w:val="009210D8"/>
    <w:rsid w:val="00927E0D"/>
    <w:rsid w:val="00930D57"/>
    <w:rsid w:val="009310F2"/>
    <w:rsid w:val="00936FF4"/>
    <w:rsid w:val="00940C21"/>
    <w:rsid w:val="009412B6"/>
    <w:rsid w:val="009425A5"/>
    <w:rsid w:val="00946CF1"/>
    <w:rsid w:val="00950946"/>
    <w:rsid w:val="009519E7"/>
    <w:rsid w:val="0095352F"/>
    <w:rsid w:val="009535D2"/>
    <w:rsid w:val="0095666B"/>
    <w:rsid w:val="00960068"/>
    <w:rsid w:val="0096431C"/>
    <w:rsid w:val="00967D78"/>
    <w:rsid w:val="009703B4"/>
    <w:rsid w:val="0097089C"/>
    <w:rsid w:val="009709E9"/>
    <w:rsid w:val="00972FC2"/>
    <w:rsid w:val="00973F61"/>
    <w:rsid w:val="00977812"/>
    <w:rsid w:val="00977A50"/>
    <w:rsid w:val="009808B7"/>
    <w:rsid w:val="00982372"/>
    <w:rsid w:val="00985D25"/>
    <w:rsid w:val="0099065C"/>
    <w:rsid w:val="00994D6D"/>
    <w:rsid w:val="009A7F4E"/>
    <w:rsid w:val="009B4499"/>
    <w:rsid w:val="009B7146"/>
    <w:rsid w:val="009C0F61"/>
    <w:rsid w:val="009C384C"/>
    <w:rsid w:val="009C4192"/>
    <w:rsid w:val="009C51DE"/>
    <w:rsid w:val="009C5788"/>
    <w:rsid w:val="009E17C9"/>
    <w:rsid w:val="009E17DF"/>
    <w:rsid w:val="009E2427"/>
    <w:rsid w:val="009E38EC"/>
    <w:rsid w:val="009E3FF9"/>
    <w:rsid w:val="009E7FF6"/>
    <w:rsid w:val="009F6A05"/>
    <w:rsid w:val="00A04CE9"/>
    <w:rsid w:val="00A1005B"/>
    <w:rsid w:val="00A104CB"/>
    <w:rsid w:val="00A10D6A"/>
    <w:rsid w:val="00A1368D"/>
    <w:rsid w:val="00A13FF8"/>
    <w:rsid w:val="00A1764E"/>
    <w:rsid w:val="00A32F14"/>
    <w:rsid w:val="00A32F6D"/>
    <w:rsid w:val="00A34469"/>
    <w:rsid w:val="00A4333D"/>
    <w:rsid w:val="00A525BC"/>
    <w:rsid w:val="00A5470C"/>
    <w:rsid w:val="00A553EA"/>
    <w:rsid w:val="00A57C9D"/>
    <w:rsid w:val="00A57F34"/>
    <w:rsid w:val="00A60897"/>
    <w:rsid w:val="00A60B10"/>
    <w:rsid w:val="00A64FE8"/>
    <w:rsid w:val="00A66A3A"/>
    <w:rsid w:val="00A769C0"/>
    <w:rsid w:val="00A76EF7"/>
    <w:rsid w:val="00A8099F"/>
    <w:rsid w:val="00A907BE"/>
    <w:rsid w:val="00A97277"/>
    <w:rsid w:val="00A97708"/>
    <w:rsid w:val="00AA2EC3"/>
    <w:rsid w:val="00AA4FD0"/>
    <w:rsid w:val="00AA7097"/>
    <w:rsid w:val="00AB6F56"/>
    <w:rsid w:val="00AB7B71"/>
    <w:rsid w:val="00AC15D4"/>
    <w:rsid w:val="00AC1AED"/>
    <w:rsid w:val="00AC56D5"/>
    <w:rsid w:val="00AC5D5F"/>
    <w:rsid w:val="00AD069C"/>
    <w:rsid w:val="00AD288D"/>
    <w:rsid w:val="00AD693C"/>
    <w:rsid w:val="00AE5406"/>
    <w:rsid w:val="00AF03E3"/>
    <w:rsid w:val="00AF0531"/>
    <w:rsid w:val="00AF1686"/>
    <w:rsid w:val="00AF1F6C"/>
    <w:rsid w:val="00AF2F5B"/>
    <w:rsid w:val="00AF4B8D"/>
    <w:rsid w:val="00AF58F0"/>
    <w:rsid w:val="00AF7344"/>
    <w:rsid w:val="00B04AD9"/>
    <w:rsid w:val="00B05FDC"/>
    <w:rsid w:val="00B07E6F"/>
    <w:rsid w:val="00B14690"/>
    <w:rsid w:val="00B15656"/>
    <w:rsid w:val="00B23810"/>
    <w:rsid w:val="00B2521C"/>
    <w:rsid w:val="00B40BB3"/>
    <w:rsid w:val="00B4159E"/>
    <w:rsid w:val="00B50FF4"/>
    <w:rsid w:val="00B53A0F"/>
    <w:rsid w:val="00B55BE0"/>
    <w:rsid w:val="00B567BE"/>
    <w:rsid w:val="00B61C9A"/>
    <w:rsid w:val="00B657E8"/>
    <w:rsid w:val="00B67153"/>
    <w:rsid w:val="00B7092E"/>
    <w:rsid w:val="00B7306B"/>
    <w:rsid w:val="00B73F91"/>
    <w:rsid w:val="00B764C6"/>
    <w:rsid w:val="00B80942"/>
    <w:rsid w:val="00B81EC4"/>
    <w:rsid w:val="00B835EE"/>
    <w:rsid w:val="00B841FC"/>
    <w:rsid w:val="00B85041"/>
    <w:rsid w:val="00B86773"/>
    <w:rsid w:val="00B94A93"/>
    <w:rsid w:val="00B94C1E"/>
    <w:rsid w:val="00B952CF"/>
    <w:rsid w:val="00B9549D"/>
    <w:rsid w:val="00BA211A"/>
    <w:rsid w:val="00BA4123"/>
    <w:rsid w:val="00BB0A4A"/>
    <w:rsid w:val="00BB4624"/>
    <w:rsid w:val="00BC03FB"/>
    <w:rsid w:val="00BC7B06"/>
    <w:rsid w:val="00BD59C5"/>
    <w:rsid w:val="00BD5EE4"/>
    <w:rsid w:val="00BD771E"/>
    <w:rsid w:val="00BD7B6E"/>
    <w:rsid w:val="00BE0DC5"/>
    <w:rsid w:val="00BE3121"/>
    <w:rsid w:val="00BF5026"/>
    <w:rsid w:val="00BF72E1"/>
    <w:rsid w:val="00BF7C68"/>
    <w:rsid w:val="00C0311D"/>
    <w:rsid w:val="00C03228"/>
    <w:rsid w:val="00C0463C"/>
    <w:rsid w:val="00C11E14"/>
    <w:rsid w:val="00C13270"/>
    <w:rsid w:val="00C273FF"/>
    <w:rsid w:val="00C276FD"/>
    <w:rsid w:val="00C31099"/>
    <w:rsid w:val="00C322B5"/>
    <w:rsid w:val="00C32C53"/>
    <w:rsid w:val="00C33EF1"/>
    <w:rsid w:val="00C35338"/>
    <w:rsid w:val="00C3541D"/>
    <w:rsid w:val="00C37AD8"/>
    <w:rsid w:val="00C40A3A"/>
    <w:rsid w:val="00C41C77"/>
    <w:rsid w:val="00C52C4A"/>
    <w:rsid w:val="00C545F8"/>
    <w:rsid w:val="00C547F8"/>
    <w:rsid w:val="00C6708C"/>
    <w:rsid w:val="00C70371"/>
    <w:rsid w:val="00C74859"/>
    <w:rsid w:val="00C815B2"/>
    <w:rsid w:val="00C85ABF"/>
    <w:rsid w:val="00C9275F"/>
    <w:rsid w:val="00C968C9"/>
    <w:rsid w:val="00CA129A"/>
    <w:rsid w:val="00CA5EC8"/>
    <w:rsid w:val="00CA7FDB"/>
    <w:rsid w:val="00CB383B"/>
    <w:rsid w:val="00CB46DA"/>
    <w:rsid w:val="00CD09F2"/>
    <w:rsid w:val="00CD4760"/>
    <w:rsid w:val="00CD6BA9"/>
    <w:rsid w:val="00CD6C5A"/>
    <w:rsid w:val="00CE5F24"/>
    <w:rsid w:val="00CF7803"/>
    <w:rsid w:val="00D000D1"/>
    <w:rsid w:val="00D008F2"/>
    <w:rsid w:val="00D009AA"/>
    <w:rsid w:val="00D03B1D"/>
    <w:rsid w:val="00D117D1"/>
    <w:rsid w:val="00D12DDC"/>
    <w:rsid w:val="00D142BA"/>
    <w:rsid w:val="00D27695"/>
    <w:rsid w:val="00D31A77"/>
    <w:rsid w:val="00D4029A"/>
    <w:rsid w:val="00D42FC0"/>
    <w:rsid w:val="00D44D16"/>
    <w:rsid w:val="00D47F64"/>
    <w:rsid w:val="00D51197"/>
    <w:rsid w:val="00D53739"/>
    <w:rsid w:val="00D5471C"/>
    <w:rsid w:val="00D54CEC"/>
    <w:rsid w:val="00D55AA8"/>
    <w:rsid w:val="00D55BEB"/>
    <w:rsid w:val="00D56475"/>
    <w:rsid w:val="00D5654C"/>
    <w:rsid w:val="00D610E6"/>
    <w:rsid w:val="00D62B18"/>
    <w:rsid w:val="00D654CF"/>
    <w:rsid w:val="00D668A8"/>
    <w:rsid w:val="00D707FD"/>
    <w:rsid w:val="00D71035"/>
    <w:rsid w:val="00D72B56"/>
    <w:rsid w:val="00D773CE"/>
    <w:rsid w:val="00D83915"/>
    <w:rsid w:val="00D85634"/>
    <w:rsid w:val="00D86E64"/>
    <w:rsid w:val="00D87219"/>
    <w:rsid w:val="00D9279E"/>
    <w:rsid w:val="00D92865"/>
    <w:rsid w:val="00D93039"/>
    <w:rsid w:val="00DA1572"/>
    <w:rsid w:val="00DA5DFB"/>
    <w:rsid w:val="00DB298C"/>
    <w:rsid w:val="00DD0E1A"/>
    <w:rsid w:val="00DD1E72"/>
    <w:rsid w:val="00DD37E1"/>
    <w:rsid w:val="00DD560C"/>
    <w:rsid w:val="00DD6239"/>
    <w:rsid w:val="00DD79EF"/>
    <w:rsid w:val="00DF3F71"/>
    <w:rsid w:val="00DF5B1F"/>
    <w:rsid w:val="00E02D62"/>
    <w:rsid w:val="00E03C2D"/>
    <w:rsid w:val="00E07319"/>
    <w:rsid w:val="00E07C7D"/>
    <w:rsid w:val="00E11259"/>
    <w:rsid w:val="00E16752"/>
    <w:rsid w:val="00E1701E"/>
    <w:rsid w:val="00E177DB"/>
    <w:rsid w:val="00E178B3"/>
    <w:rsid w:val="00E17CD2"/>
    <w:rsid w:val="00E24D04"/>
    <w:rsid w:val="00E326A8"/>
    <w:rsid w:val="00E34FA1"/>
    <w:rsid w:val="00E35464"/>
    <w:rsid w:val="00E35C95"/>
    <w:rsid w:val="00E36B31"/>
    <w:rsid w:val="00E36CFB"/>
    <w:rsid w:val="00E431BC"/>
    <w:rsid w:val="00E52729"/>
    <w:rsid w:val="00E560B4"/>
    <w:rsid w:val="00E66761"/>
    <w:rsid w:val="00E70E0B"/>
    <w:rsid w:val="00E70E84"/>
    <w:rsid w:val="00E717FA"/>
    <w:rsid w:val="00E73E13"/>
    <w:rsid w:val="00E83727"/>
    <w:rsid w:val="00E83E5E"/>
    <w:rsid w:val="00E84453"/>
    <w:rsid w:val="00E86E91"/>
    <w:rsid w:val="00EA2D9B"/>
    <w:rsid w:val="00EA3530"/>
    <w:rsid w:val="00EA5E99"/>
    <w:rsid w:val="00EA7990"/>
    <w:rsid w:val="00EB11EA"/>
    <w:rsid w:val="00EB1F37"/>
    <w:rsid w:val="00EB2C18"/>
    <w:rsid w:val="00EB2C5B"/>
    <w:rsid w:val="00EB7E2F"/>
    <w:rsid w:val="00EC0057"/>
    <w:rsid w:val="00EC1034"/>
    <w:rsid w:val="00EC546A"/>
    <w:rsid w:val="00EC656D"/>
    <w:rsid w:val="00ED055F"/>
    <w:rsid w:val="00ED6887"/>
    <w:rsid w:val="00ED72D8"/>
    <w:rsid w:val="00EE1789"/>
    <w:rsid w:val="00EF56A3"/>
    <w:rsid w:val="00EF64C3"/>
    <w:rsid w:val="00F00547"/>
    <w:rsid w:val="00F0786E"/>
    <w:rsid w:val="00F15CA3"/>
    <w:rsid w:val="00F20EB4"/>
    <w:rsid w:val="00F21940"/>
    <w:rsid w:val="00F221EC"/>
    <w:rsid w:val="00F25619"/>
    <w:rsid w:val="00F27680"/>
    <w:rsid w:val="00F31F32"/>
    <w:rsid w:val="00F3507B"/>
    <w:rsid w:val="00F35AF2"/>
    <w:rsid w:val="00F47C2A"/>
    <w:rsid w:val="00F50B47"/>
    <w:rsid w:val="00F57605"/>
    <w:rsid w:val="00F61D24"/>
    <w:rsid w:val="00F67D65"/>
    <w:rsid w:val="00F703F9"/>
    <w:rsid w:val="00F719CC"/>
    <w:rsid w:val="00F818B7"/>
    <w:rsid w:val="00F831E4"/>
    <w:rsid w:val="00F836E7"/>
    <w:rsid w:val="00F87C9A"/>
    <w:rsid w:val="00F916EA"/>
    <w:rsid w:val="00F94A14"/>
    <w:rsid w:val="00F97F8B"/>
    <w:rsid w:val="00FA3E14"/>
    <w:rsid w:val="00FA5F9D"/>
    <w:rsid w:val="00FA735E"/>
    <w:rsid w:val="00FB03FD"/>
    <w:rsid w:val="00FB2FF2"/>
    <w:rsid w:val="00FB5A73"/>
    <w:rsid w:val="00FB7A3D"/>
    <w:rsid w:val="00FC33F1"/>
    <w:rsid w:val="00FC4FC9"/>
    <w:rsid w:val="00FD4000"/>
    <w:rsid w:val="00FE411F"/>
    <w:rsid w:val="00FF0A4B"/>
    <w:rsid w:val="00FF1C70"/>
    <w:rsid w:val="00FF3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7C9DEF9-3D55-4290-8814-67717748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7BB7"/>
  </w:style>
  <w:style w:type="paragraph" w:styleId="1">
    <w:name w:val="heading 1"/>
    <w:basedOn w:val="a"/>
    <w:next w:val="a"/>
    <w:link w:val="10"/>
    <w:qFormat/>
    <w:rsid w:val="0035438F"/>
    <w:pPr>
      <w:keepNext/>
      <w:spacing w:after="0" w:line="240" w:lineRule="auto"/>
      <w:ind w:left="-426"/>
      <w:jc w:val="center"/>
      <w:outlineLvl w:val="0"/>
    </w:pPr>
    <w:rPr>
      <w:rFonts w:ascii="Peterburg" w:eastAsia="Times New Roman" w:hAnsi="Peterburg" w:cs="Times New Roman"/>
      <w:b/>
      <w:sz w:val="26"/>
      <w:szCs w:val="20"/>
      <w:lang w:eastAsia="ru-RU"/>
    </w:rPr>
  </w:style>
  <w:style w:type="paragraph" w:styleId="2">
    <w:name w:val="heading 2"/>
    <w:basedOn w:val="a"/>
    <w:next w:val="a"/>
    <w:link w:val="20"/>
    <w:qFormat/>
    <w:rsid w:val="0035438F"/>
    <w:pPr>
      <w:keepNext/>
      <w:spacing w:after="0" w:line="240" w:lineRule="auto"/>
      <w:ind w:left="-425"/>
      <w:outlineLvl w:val="1"/>
    </w:pPr>
    <w:rPr>
      <w:rFonts w:ascii="Peterburg" w:eastAsia="Times New Roman" w:hAnsi="Peterburg" w:cs="Times New Roman"/>
      <w:b/>
      <w:sz w:val="28"/>
      <w:szCs w:val="20"/>
      <w:lang w:eastAsia="ru-RU"/>
    </w:rPr>
  </w:style>
  <w:style w:type="paragraph" w:styleId="3">
    <w:name w:val="heading 3"/>
    <w:basedOn w:val="a"/>
    <w:next w:val="a"/>
    <w:link w:val="30"/>
    <w:qFormat/>
    <w:rsid w:val="0035438F"/>
    <w:pPr>
      <w:keepNext/>
      <w:spacing w:after="0" w:line="240" w:lineRule="auto"/>
      <w:jc w:val="both"/>
      <w:outlineLvl w:val="2"/>
    </w:pPr>
    <w:rPr>
      <w:rFonts w:ascii="Peterburg" w:eastAsia="Times New Roman" w:hAnsi="Peterburg" w:cs="Times New Roman"/>
      <w:bCs/>
      <w:sz w:val="30"/>
      <w:szCs w:val="28"/>
      <w:lang w:eastAsia="ru-RU"/>
    </w:rPr>
  </w:style>
  <w:style w:type="paragraph" w:styleId="5">
    <w:name w:val="heading 5"/>
    <w:basedOn w:val="a"/>
    <w:next w:val="a"/>
    <w:link w:val="50"/>
    <w:uiPriority w:val="9"/>
    <w:semiHidden/>
    <w:unhideWhenUsed/>
    <w:qFormat/>
    <w:rsid w:val="0035438F"/>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38F"/>
    <w:rPr>
      <w:rFonts w:ascii="Peterburg" w:eastAsia="Times New Roman" w:hAnsi="Peterburg" w:cs="Times New Roman"/>
      <w:b/>
      <w:sz w:val="26"/>
      <w:szCs w:val="20"/>
      <w:lang w:eastAsia="ru-RU"/>
    </w:rPr>
  </w:style>
  <w:style w:type="character" w:customStyle="1" w:styleId="20">
    <w:name w:val="Заголовок 2 Знак"/>
    <w:basedOn w:val="a0"/>
    <w:link w:val="2"/>
    <w:rsid w:val="0035438F"/>
    <w:rPr>
      <w:rFonts w:ascii="Peterburg" w:eastAsia="Times New Roman" w:hAnsi="Peterburg" w:cs="Times New Roman"/>
      <w:b/>
      <w:sz w:val="28"/>
      <w:szCs w:val="20"/>
      <w:lang w:eastAsia="ru-RU"/>
    </w:rPr>
  </w:style>
  <w:style w:type="character" w:customStyle="1" w:styleId="30">
    <w:name w:val="Заголовок 3 Знак"/>
    <w:basedOn w:val="a0"/>
    <w:link w:val="3"/>
    <w:rsid w:val="0035438F"/>
    <w:rPr>
      <w:rFonts w:ascii="Peterburg" w:eastAsia="Times New Roman" w:hAnsi="Peterburg" w:cs="Times New Roman"/>
      <w:bCs/>
      <w:sz w:val="30"/>
      <w:szCs w:val="28"/>
      <w:lang w:eastAsia="ru-RU"/>
    </w:rPr>
  </w:style>
  <w:style w:type="paragraph" w:customStyle="1" w:styleId="ConsPlusNormal">
    <w:name w:val="ConsPlusNormal"/>
    <w:rsid w:val="008652B2"/>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6978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97810"/>
  </w:style>
  <w:style w:type="paragraph" w:styleId="a5">
    <w:name w:val="footer"/>
    <w:basedOn w:val="a"/>
    <w:link w:val="a6"/>
    <w:uiPriority w:val="99"/>
    <w:unhideWhenUsed/>
    <w:rsid w:val="006978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7810"/>
  </w:style>
  <w:style w:type="character" w:styleId="a7">
    <w:name w:val="Hyperlink"/>
    <w:basedOn w:val="a0"/>
    <w:uiPriority w:val="99"/>
    <w:unhideWhenUsed/>
    <w:rsid w:val="00186C2A"/>
    <w:rPr>
      <w:color w:val="0000FF" w:themeColor="hyperlink"/>
      <w:u w:val="single"/>
    </w:rPr>
  </w:style>
  <w:style w:type="paragraph" w:styleId="a8">
    <w:name w:val="Balloon Text"/>
    <w:basedOn w:val="a"/>
    <w:link w:val="a9"/>
    <w:uiPriority w:val="99"/>
    <w:semiHidden/>
    <w:unhideWhenUsed/>
    <w:rsid w:val="00AA2EC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2EC3"/>
    <w:rPr>
      <w:rFonts w:ascii="Segoe UI" w:hAnsi="Segoe UI" w:cs="Segoe UI"/>
      <w:sz w:val="18"/>
      <w:szCs w:val="18"/>
    </w:rPr>
  </w:style>
  <w:style w:type="table" w:styleId="aa">
    <w:name w:val="Table Grid"/>
    <w:basedOn w:val="a1"/>
    <w:uiPriority w:val="59"/>
    <w:rsid w:val="00E03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66761"/>
    <w:pPr>
      <w:ind w:left="720"/>
      <w:contextualSpacing/>
    </w:pPr>
  </w:style>
  <w:style w:type="table" w:customStyle="1" w:styleId="11">
    <w:name w:val="Сетка таблицы1"/>
    <w:basedOn w:val="a1"/>
    <w:next w:val="aa"/>
    <w:uiPriority w:val="59"/>
    <w:rsid w:val="00D62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57F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21">
    <w:name w:val="Сетка таблицы2"/>
    <w:basedOn w:val="a1"/>
    <w:next w:val="aa"/>
    <w:uiPriority w:val="59"/>
    <w:rsid w:val="00FF0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9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a"/>
    <w:uiPriority w:val="39"/>
    <w:rsid w:val="00407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a"/>
    <w:uiPriority w:val="59"/>
    <w:rsid w:val="00CD6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A97277"/>
    <w:pPr>
      <w:widowControl w:val="0"/>
      <w:autoSpaceDE w:val="0"/>
      <w:autoSpaceDN w:val="0"/>
      <w:spacing w:after="0" w:line="240" w:lineRule="auto"/>
    </w:pPr>
    <w:rPr>
      <w:rFonts w:ascii="Calibri" w:eastAsiaTheme="minorEastAsia" w:hAnsi="Calibri" w:cs="Calibri"/>
      <w:b/>
      <w:lang w:eastAsia="ru-RU"/>
    </w:rPr>
  </w:style>
  <w:style w:type="table" w:customStyle="1" w:styleId="6">
    <w:name w:val="Сетка таблицы6"/>
    <w:basedOn w:val="a1"/>
    <w:next w:val="aa"/>
    <w:uiPriority w:val="59"/>
    <w:rsid w:val="00316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35438F"/>
    <w:rPr>
      <w:rFonts w:ascii="Calibri" w:eastAsia="Times New Roman" w:hAnsi="Calibri" w:cs="Times New Roman"/>
      <w:b/>
      <w:bCs/>
      <w:i/>
      <w:iCs/>
      <w:sz w:val="26"/>
      <w:szCs w:val="26"/>
      <w:lang w:val="x-none" w:eastAsia="x-none"/>
    </w:rPr>
  </w:style>
  <w:style w:type="character" w:customStyle="1" w:styleId="ac">
    <w:name w:val="Основной текст с отступом Знак"/>
    <w:basedOn w:val="a0"/>
    <w:link w:val="ad"/>
    <w:semiHidden/>
    <w:rsid w:val="0035438F"/>
    <w:rPr>
      <w:rFonts w:ascii="Peterburg" w:eastAsia="Times New Roman" w:hAnsi="Peterburg" w:cs="Times New Roman"/>
      <w:b/>
      <w:sz w:val="26"/>
      <w:szCs w:val="20"/>
      <w:lang w:eastAsia="ru-RU"/>
    </w:rPr>
  </w:style>
  <w:style w:type="paragraph" w:styleId="ad">
    <w:name w:val="Body Text Indent"/>
    <w:basedOn w:val="a"/>
    <w:link w:val="ac"/>
    <w:semiHidden/>
    <w:rsid w:val="0035438F"/>
    <w:pPr>
      <w:spacing w:after="0" w:line="240" w:lineRule="auto"/>
      <w:ind w:left="-426" w:firstLine="1134"/>
      <w:jc w:val="both"/>
    </w:pPr>
    <w:rPr>
      <w:rFonts w:ascii="Peterburg" w:eastAsia="Times New Roman" w:hAnsi="Peterburg" w:cs="Times New Roman"/>
      <w:b/>
      <w:sz w:val="26"/>
      <w:szCs w:val="20"/>
      <w:lang w:eastAsia="ru-RU"/>
    </w:rPr>
  </w:style>
  <w:style w:type="character" w:customStyle="1" w:styleId="22">
    <w:name w:val="Основной текст с отступом 2 Знак"/>
    <w:basedOn w:val="a0"/>
    <w:link w:val="23"/>
    <w:semiHidden/>
    <w:rsid w:val="0035438F"/>
    <w:rPr>
      <w:rFonts w:ascii="Peterburg" w:eastAsia="Times New Roman" w:hAnsi="Peterburg" w:cs="Times New Roman"/>
      <w:b/>
      <w:sz w:val="24"/>
      <w:szCs w:val="20"/>
      <w:lang w:eastAsia="ru-RU"/>
    </w:rPr>
  </w:style>
  <w:style w:type="paragraph" w:styleId="23">
    <w:name w:val="Body Text Indent 2"/>
    <w:basedOn w:val="a"/>
    <w:link w:val="22"/>
    <w:semiHidden/>
    <w:rsid w:val="0035438F"/>
    <w:pPr>
      <w:spacing w:after="0" w:line="240" w:lineRule="auto"/>
      <w:ind w:left="-426" w:firstLine="1134"/>
      <w:jc w:val="both"/>
    </w:pPr>
    <w:rPr>
      <w:rFonts w:ascii="Peterburg" w:eastAsia="Times New Roman" w:hAnsi="Peterburg" w:cs="Times New Roman"/>
      <w:b/>
      <w:sz w:val="24"/>
      <w:szCs w:val="20"/>
      <w:lang w:eastAsia="ru-RU"/>
    </w:rPr>
  </w:style>
  <w:style w:type="character" w:customStyle="1" w:styleId="32">
    <w:name w:val="Основной текст с отступом 3 Знак"/>
    <w:basedOn w:val="a0"/>
    <w:link w:val="33"/>
    <w:semiHidden/>
    <w:rsid w:val="0035438F"/>
    <w:rPr>
      <w:rFonts w:ascii="Peterburg" w:eastAsia="Times New Roman" w:hAnsi="Peterburg" w:cs="Times New Roman"/>
      <w:b/>
      <w:sz w:val="26"/>
      <w:szCs w:val="20"/>
      <w:lang w:eastAsia="ru-RU"/>
    </w:rPr>
  </w:style>
  <w:style w:type="paragraph" w:styleId="33">
    <w:name w:val="Body Text Indent 3"/>
    <w:basedOn w:val="a"/>
    <w:link w:val="32"/>
    <w:semiHidden/>
    <w:rsid w:val="0035438F"/>
    <w:pPr>
      <w:spacing w:after="0" w:line="240" w:lineRule="auto"/>
      <w:ind w:firstLine="426"/>
      <w:jc w:val="both"/>
    </w:pPr>
    <w:rPr>
      <w:rFonts w:ascii="Peterburg" w:eastAsia="Times New Roman" w:hAnsi="Peterburg" w:cs="Times New Roman"/>
      <w:b/>
      <w:sz w:val="26"/>
      <w:szCs w:val="20"/>
      <w:lang w:eastAsia="ru-RU"/>
    </w:rPr>
  </w:style>
  <w:style w:type="paragraph" w:styleId="ae">
    <w:name w:val="Title"/>
    <w:basedOn w:val="a"/>
    <w:link w:val="af"/>
    <w:qFormat/>
    <w:rsid w:val="0035438F"/>
    <w:pPr>
      <w:spacing w:after="0" w:line="240" w:lineRule="auto"/>
      <w:jc w:val="center"/>
    </w:pPr>
    <w:rPr>
      <w:rFonts w:ascii="Peterburg" w:eastAsia="Times New Roman" w:hAnsi="Peterburg" w:cs="Times New Roman"/>
      <w:b/>
      <w:sz w:val="24"/>
      <w:szCs w:val="20"/>
      <w:lang w:eastAsia="ru-RU"/>
    </w:rPr>
  </w:style>
  <w:style w:type="character" w:customStyle="1" w:styleId="af">
    <w:name w:val="Название Знак"/>
    <w:basedOn w:val="a0"/>
    <w:link w:val="ae"/>
    <w:rsid w:val="0035438F"/>
    <w:rPr>
      <w:rFonts w:ascii="Peterburg" w:eastAsia="Times New Roman" w:hAnsi="Peterburg" w:cs="Times New Roman"/>
      <w:b/>
      <w:sz w:val="24"/>
      <w:szCs w:val="20"/>
      <w:lang w:eastAsia="ru-RU"/>
    </w:rPr>
  </w:style>
  <w:style w:type="character" w:customStyle="1" w:styleId="af0">
    <w:name w:val="Основной текст Знак"/>
    <w:basedOn w:val="a0"/>
    <w:link w:val="af1"/>
    <w:semiHidden/>
    <w:rsid w:val="0035438F"/>
    <w:rPr>
      <w:rFonts w:ascii="a_Romanus" w:eastAsia="Times New Roman" w:hAnsi="a_Romanus" w:cs="Times New Roman"/>
      <w:sz w:val="36"/>
      <w:szCs w:val="20"/>
      <w:lang w:eastAsia="ru-RU"/>
    </w:rPr>
  </w:style>
  <w:style w:type="paragraph" w:styleId="af1">
    <w:name w:val="Body Text"/>
    <w:basedOn w:val="a"/>
    <w:link w:val="af0"/>
    <w:semiHidden/>
    <w:rsid w:val="0035438F"/>
    <w:pPr>
      <w:spacing w:after="0" w:line="240" w:lineRule="auto"/>
      <w:jc w:val="center"/>
    </w:pPr>
    <w:rPr>
      <w:rFonts w:ascii="a_Romanus" w:eastAsia="Times New Roman" w:hAnsi="a_Romanus" w:cs="Times New Roman"/>
      <w:sz w:val="36"/>
      <w:szCs w:val="20"/>
      <w:lang w:eastAsia="ru-RU"/>
    </w:rPr>
  </w:style>
  <w:style w:type="paragraph" w:styleId="af2">
    <w:name w:val="Subtitle"/>
    <w:basedOn w:val="a"/>
    <w:link w:val="af3"/>
    <w:qFormat/>
    <w:rsid w:val="0035438F"/>
    <w:pPr>
      <w:spacing w:after="0" w:line="240" w:lineRule="auto"/>
      <w:jc w:val="center"/>
    </w:pPr>
    <w:rPr>
      <w:rFonts w:ascii="Peterburg" w:eastAsia="Times New Roman" w:hAnsi="Peterburg" w:cs="Times New Roman"/>
      <w:b/>
      <w:bCs/>
      <w:sz w:val="30"/>
      <w:szCs w:val="28"/>
      <w:lang w:eastAsia="ru-RU"/>
    </w:rPr>
  </w:style>
  <w:style w:type="character" w:customStyle="1" w:styleId="af3">
    <w:name w:val="Подзаголовок Знак"/>
    <w:basedOn w:val="a0"/>
    <w:link w:val="af2"/>
    <w:rsid w:val="0035438F"/>
    <w:rPr>
      <w:rFonts w:ascii="Peterburg" w:eastAsia="Times New Roman" w:hAnsi="Peterburg" w:cs="Times New Roman"/>
      <w:b/>
      <w:bCs/>
      <w:sz w:val="30"/>
      <w:szCs w:val="28"/>
      <w:lang w:eastAsia="ru-RU"/>
    </w:rPr>
  </w:style>
  <w:style w:type="paragraph" w:customStyle="1" w:styleId="ConsNormal">
    <w:name w:val="ConsNormal"/>
    <w:rsid w:val="0035438F"/>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3543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Normal (Web)"/>
    <w:basedOn w:val="a"/>
    <w:uiPriority w:val="99"/>
    <w:rsid w:val="003543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107CE4"/>
  </w:style>
  <w:style w:type="table" w:customStyle="1" w:styleId="310">
    <w:name w:val="Сетка таблицы3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894E32"/>
  </w:style>
  <w:style w:type="table" w:customStyle="1" w:styleId="14">
    <w:name w:val="Сетка таблицы14"/>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a"/>
    <w:uiPriority w:val="3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a"/>
    <w:uiPriority w:val="5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a"/>
    <w:uiPriority w:val="3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a"/>
    <w:uiPriority w:val="3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001B7D"/>
  </w:style>
  <w:style w:type="table" w:customStyle="1" w:styleId="19">
    <w:name w:val="Сетка таблицы19"/>
    <w:basedOn w:val="a1"/>
    <w:next w:val="aa"/>
    <w:uiPriority w:val="3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3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2"/>
    <w:basedOn w:val="a1"/>
    <w:next w:val="aa"/>
    <w:uiPriority w:val="59"/>
    <w:rsid w:val="00001B7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a"/>
    <w:uiPriority w:val="59"/>
    <w:rsid w:val="00001B7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a"/>
    <w:uiPriority w:val="39"/>
    <w:rsid w:val="005D1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1"/>
    <w:next w:val="aa"/>
    <w:uiPriority w:val="59"/>
    <w:rsid w:val="005D1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a1"/>
    <w:next w:val="aa"/>
    <w:uiPriority w:val="59"/>
    <w:rsid w:val="005D1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a"/>
    <w:uiPriority w:val="39"/>
    <w:rsid w:val="008B2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39"/>
    <w:rsid w:val="00D56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a"/>
    <w:uiPriority w:val="39"/>
    <w:rsid w:val="000D4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a"/>
    <w:uiPriority w:val="39"/>
    <w:rsid w:val="007F20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89214">
      <w:bodyDiv w:val="1"/>
      <w:marLeft w:val="0"/>
      <w:marRight w:val="0"/>
      <w:marTop w:val="0"/>
      <w:marBottom w:val="0"/>
      <w:divBdr>
        <w:top w:val="none" w:sz="0" w:space="0" w:color="auto"/>
        <w:left w:val="none" w:sz="0" w:space="0" w:color="auto"/>
        <w:bottom w:val="none" w:sz="0" w:space="0" w:color="auto"/>
        <w:right w:val="none" w:sz="0" w:space="0" w:color="auto"/>
      </w:divBdr>
    </w:div>
    <w:div w:id="199098657">
      <w:bodyDiv w:val="1"/>
      <w:marLeft w:val="0"/>
      <w:marRight w:val="0"/>
      <w:marTop w:val="0"/>
      <w:marBottom w:val="0"/>
      <w:divBdr>
        <w:top w:val="none" w:sz="0" w:space="0" w:color="auto"/>
        <w:left w:val="none" w:sz="0" w:space="0" w:color="auto"/>
        <w:bottom w:val="none" w:sz="0" w:space="0" w:color="auto"/>
        <w:right w:val="none" w:sz="0" w:space="0" w:color="auto"/>
      </w:divBdr>
    </w:div>
    <w:div w:id="470634110">
      <w:bodyDiv w:val="1"/>
      <w:marLeft w:val="0"/>
      <w:marRight w:val="0"/>
      <w:marTop w:val="0"/>
      <w:marBottom w:val="0"/>
      <w:divBdr>
        <w:top w:val="none" w:sz="0" w:space="0" w:color="auto"/>
        <w:left w:val="none" w:sz="0" w:space="0" w:color="auto"/>
        <w:bottom w:val="none" w:sz="0" w:space="0" w:color="auto"/>
        <w:right w:val="none" w:sz="0" w:space="0" w:color="auto"/>
      </w:divBdr>
    </w:div>
    <w:div w:id="908343064">
      <w:bodyDiv w:val="1"/>
      <w:marLeft w:val="0"/>
      <w:marRight w:val="0"/>
      <w:marTop w:val="0"/>
      <w:marBottom w:val="0"/>
      <w:divBdr>
        <w:top w:val="none" w:sz="0" w:space="0" w:color="auto"/>
        <w:left w:val="none" w:sz="0" w:space="0" w:color="auto"/>
        <w:bottom w:val="none" w:sz="0" w:space="0" w:color="auto"/>
        <w:right w:val="none" w:sz="0" w:space="0" w:color="auto"/>
      </w:divBdr>
    </w:div>
    <w:div w:id="929118135">
      <w:bodyDiv w:val="1"/>
      <w:marLeft w:val="0"/>
      <w:marRight w:val="0"/>
      <w:marTop w:val="0"/>
      <w:marBottom w:val="0"/>
      <w:divBdr>
        <w:top w:val="none" w:sz="0" w:space="0" w:color="auto"/>
        <w:left w:val="none" w:sz="0" w:space="0" w:color="auto"/>
        <w:bottom w:val="none" w:sz="0" w:space="0" w:color="auto"/>
        <w:right w:val="none" w:sz="0" w:space="0" w:color="auto"/>
      </w:divBdr>
    </w:div>
    <w:div w:id="1375696693">
      <w:bodyDiv w:val="1"/>
      <w:marLeft w:val="0"/>
      <w:marRight w:val="0"/>
      <w:marTop w:val="0"/>
      <w:marBottom w:val="0"/>
      <w:divBdr>
        <w:top w:val="none" w:sz="0" w:space="0" w:color="auto"/>
        <w:left w:val="none" w:sz="0" w:space="0" w:color="auto"/>
        <w:bottom w:val="none" w:sz="0" w:space="0" w:color="auto"/>
        <w:right w:val="none" w:sz="0" w:space="0" w:color="auto"/>
      </w:divBdr>
    </w:div>
    <w:div w:id="1391801984">
      <w:bodyDiv w:val="1"/>
      <w:marLeft w:val="0"/>
      <w:marRight w:val="0"/>
      <w:marTop w:val="0"/>
      <w:marBottom w:val="0"/>
      <w:divBdr>
        <w:top w:val="none" w:sz="0" w:space="0" w:color="auto"/>
        <w:left w:val="none" w:sz="0" w:space="0" w:color="auto"/>
        <w:bottom w:val="none" w:sz="0" w:space="0" w:color="auto"/>
        <w:right w:val="none" w:sz="0" w:space="0" w:color="auto"/>
      </w:divBdr>
    </w:div>
    <w:div w:id="1442189055">
      <w:bodyDiv w:val="1"/>
      <w:marLeft w:val="0"/>
      <w:marRight w:val="0"/>
      <w:marTop w:val="0"/>
      <w:marBottom w:val="0"/>
      <w:divBdr>
        <w:top w:val="none" w:sz="0" w:space="0" w:color="auto"/>
        <w:left w:val="none" w:sz="0" w:space="0" w:color="auto"/>
        <w:bottom w:val="none" w:sz="0" w:space="0" w:color="auto"/>
        <w:right w:val="none" w:sz="0" w:space="0" w:color="auto"/>
      </w:divBdr>
    </w:div>
    <w:div w:id="1448550593">
      <w:bodyDiv w:val="1"/>
      <w:marLeft w:val="0"/>
      <w:marRight w:val="0"/>
      <w:marTop w:val="0"/>
      <w:marBottom w:val="0"/>
      <w:divBdr>
        <w:top w:val="none" w:sz="0" w:space="0" w:color="auto"/>
        <w:left w:val="none" w:sz="0" w:space="0" w:color="auto"/>
        <w:bottom w:val="none" w:sz="0" w:space="0" w:color="auto"/>
        <w:right w:val="none" w:sz="0" w:space="0" w:color="auto"/>
      </w:divBdr>
    </w:div>
    <w:div w:id="1531992386">
      <w:bodyDiv w:val="1"/>
      <w:marLeft w:val="0"/>
      <w:marRight w:val="0"/>
      <w:marTop w:val="0"/>
      <w:marBottom w:val="0"/>
      <w:divBdr>
        <w:top w:val="none" w:sz="0" w:space="0" w:color="auto"/>
        <w:left w:val="none" w:sz="0" w:space="0" w:color="auto"/>
        <w:bottom w:val="none" w:sz="0" w:space="0" w:color="auto"/>
        <w:right w:val="none" w:sz="0" w:space="0" w:color="auto"/>
      </w:divBdr>
    </w:div>
    <w:div w:id="211085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58E8D-C9C7-4040-9D5C-6BFA0E9E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14</Pages>
  <Words>3483</Words>
  <Characters>19855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Гареева Венера Рифовна</dc:creator>
  <cp:lastModifiedBy>Лукманова Светлана Саматовна</cp:lastModifiedBy>
  <cp:revision>15</cp:revision>
  <cp:lastPrinted>2025-02-17T04:35:00Z</cp:lastPrinted>
  <dcterms:created xsi:type="dcterms:W3CDTF">2025-01-27T09:07:00Z</dcterms:created>
  <dcterms:modified xsi:type="dcterms:W3CDTF">2025-02-17T04:35:00Z</dcterms:modified>
</cp:coreProperties>
</file>